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EC" w:rsidRPr="00161200" w:rsidRDefault="00C67F00">
      <w:pPr>
        <w:jc w:val="right"/>
        <w:rPr>
          <w:lang w:val="en-US"/>
        </w:rPr>
      </w:pPr>
      <w:proofErr w:type="spellStart"/>
      <w:r w:rsidRPr="00161200">
        <w:rPr>
          <w:rFonts w:ascii="Times New Roman" w:hAnsi="Times New Roman" w:cs="Times New Roman"/>
          <w:sz w:val="20"/>
          <w:lang w:val="en-US"/>
        </w:rPr>
        <w:t>Absender</w:t>
      </w:r>
      <w:proofErr w:type="spellEnd"/>
    </w:p>
    <w:p w:rsidR="005629EC" w:rsidRPr="00161200" w:rsidRDefault="005629EC">
      <w:pPr>
        <w:jc w:val="right"/>
        <w:rPr>
          <w:lang w:val="en-US"/>
        </w:rPr>
      </w:pPr>
    </w:p>
    <w:p w:rsidR="005629EC" w:rsidRPr="00161200" w:rsidRDefault="00C67F00">
      <w:pPr>
        <w:ind w:left="5668"/>
        <w:rPr>
          <w:lang w:val="en-US"/>
        </w:rPr>
      </w:pPr>
      <w:r w:rsidRPr="00161200">
        <w:rPr>
          <w:rFonts w:ascii="Times New Roman" w:hAnsi="Times New Roman"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:rsidR="005629EC" w:rsidRPr="00161200" w:rsidRDefault="005629EC">
      <w:pPr>
        <w:ind w:left="5668"/>
        <w:rPr>
          <w:lang w:val="en-US"/>
        </w:rPr>
      </w:pPr>
    </w:p>
    <w:p w:rsidR="005629EC" w:rsidRPr="00161200" w:rsidRDefault="005629EC">
      <w:pPr>
        <w:rPr>
          <w:lang w:val="en-US"/>
        </w:rPr>
      </w:pPr>
    </w:p>
    <w:p w:rsidR="00200D93" w:rsidRPr="00161200" w:rsidRDefault="00200D93" w:rsidP="00200D93">
      <w:pPr>
        <w:rPr>
          <w:rFonts w:ascii="Times New Roman" w:hAnsi="Times New Roman" w:cs="Times New Roman"/>
          <w:sz w:val="20"/>
          <w:lang w:val="en-US"/>
        </w:rPr>
      </w:pPr>
      <w:proofErr w:type="spellStart"/>
      <w:r w:rsidRPr="00200D93">
        <w:rPr>
          <w:rFonts w:ascii="Times New Roman" w:hAnsi="Times New Roman" w:cs="Times New Roman"/>
          <w:sz w:val="20"/>
          <w:lang w:val="en-US"/>
        </w:rPr>
        <w:t>Mr</w:t>
      </w:r>
      <w:proofErr w:type="spellEnd"/>
      <w:r w:rsidRPr="00200D93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200D93">
        <w:rPr>
          <w:rFonts w:ascii="Times New Roman" w:hAnsi="Times New Roman" w:cs="Times New Roman"/>
          <w:sz w:val="20"/>
          <w:lang w:val="en-US"/>
        </w:rPr>
        <w:t>Sévérin</w:t>
      </w:r>
      <w:proofErr w:type="spellEnd"/>
      <w:r w:rsidRPr="00200D93">
        <w:rPr>
          <w:rFonts w:ascii="Times New Roman" w:hAnsi="Times New Roman" w:cs="Times New Roman"/>
          <w:sz w:val="20"/>
          <w:lang w:val="en-US"/>
        </w:rPr>
        <w:t xml:space="preserve"> QUENUM</w:t>
      </w:r>
      <w:r w:rsidRPr="00200D93">
        <w:rPr>
          <w:rFonts w:ascii="Times New Roman" w:hAnsi="Times New Roman" w:cs="Times New Roman"/>
          <w:sz w:val="20"/>
          <w:lang w:val="en-US"/>
        </w:rPr>
        <w:br/>
        <w:t>Avenue Jean-Paul II</w:t>
      </w:r>
      <w:r w:rsidRPr="00200D93">
        <w:rPr>
          <w:rFonts w:ascii="Times New Roman" w:hAnsi="Times New Roman" w:cs="Times New Roman"/>
          <w:sz w:val="20"/>
          <w:lang w:val="en-US"/>
        </w:rPr>
        <w:br/>
        <w:t>01BP 967 Cotonou</w:t>
      </w:r>
      <w:r w:rsidRPr="00200D93">
        <w:rPr>
          <w:rFonts w:ascii="Times New Roman" w:hAnsi="Times New Roman" w:cs="Times New Roman"/>
          <w:sz w:val="20"/>
          <w:lang w:val="en-US"/>
        </w:rPr>
        <w:br/>
      </w:r>
    </w:p>
    <w:p w:rsidR="00200D93" w:rsidRPr="00200D93" w:rsidRDefault="00200D93" w:rsidP="00200D93">
      <w:pPr>
        <w:rPr>
          <w:rFonts w:ascii="Times New Roman" w:hAnsi="Times New Roman" w:cs="Times New Roman"/>
          <w:sz w:val="20"/>
          <w:lang w:val="en-US"/>
        </w:rPr>
      </w:pPr>
      <w:r w:rsidRPr="00200D93">
        <w:rPr>
          <w:rFonts w:ascii="Times New Roman" w:hAnsi="Times New Roman" w:cs="Times New Roman"/>
          <w:sz w:val="20"/>
          <w:lang w:val="en-US"/>
        </w:rPr>
        <w:t>BENIN</w:t>
      </w:r>
    </w:p>
    <w:p w:rsidR="005629EC" w:rsidRPr="00161200" w:rsidRDefault="005629EC">
      <w:pPr>
        <w:rPr>
          <w:lang w:val="en-US"/>
        </w:rPr>
      </w:pPr>
    </w:p>
    <w:p w:rsidR="005629EC" w:rsidRPr="00161200" w:rsidRDefault="005629EC">
      <w:pPr>
        <w:rPr>
          <w:lang w:val="en-US"/>
        </w:rPr>
      </w:pPr>
    </w:p>
    <w:p w:rsidR="005629EC" w:rsidRPr="00161200" w:rsidRDefault="00C67F00">
      <w:pPr>
        <w:jc w:val="right"/>
        <w:rPr>
          <w:lang w:val="en-US"/>
        </w:rPr>
      </w:pPr>
      <w:r w:rsidRPr="00161200">
        <w:rPr>
          <w:rFonts w:ascii="Times New Roman" w:hAnsi="Times New Roman" w:cs="Times New Roman"/>
          <w:sz w:val="20"/>
          <w:lang w:val="en-US"/>
        </w:rPr>
        <w:t>Datum</w:t>
      </w:r>
    </w:p>
    <w:p w:rsidR="005629EC" w:rsidRPr="00161200" w:rsidRDefault="005629EC">
      <w:pPr>
        <w:jc w:val="right"/>
        <w:rPr>
          <w:lang w:val="en-US"/>
        </w:rPr>
      </w:pPr>
    </w:p>
    <w:p w:rsidR="005629EC" w:rsidRPr="00161200" w:rsidRDefault="005629EC">
      <w:pPr>
        <w:jc w:val="right"/>
        <w:rPr>
          <w:lang w:val="en-US"/>
        </w:rPr>
      </w:pPr>
    </w:p>
    <w:p w:rsidR="005629EC" w:rsidRPr="00161200" w:rsidRDefault="006C2C34" w:rsidP="006C2C34">
      <w:pPr>
        <w:spacing w:after="120"/>
        <w:rPr>
          <w:rFonts w:ascii="Times New Roman" w:hAnsi="Times New Roman" w:cs="Times New Roman"/>
          <w:b/>
          <w:sz w:val="20"/>
          <w:lang w:val="en-US"/>
        </w:rPr>
      </w:pPr>
      <w:r w:rsidRPr="006C2C34">
        <w:rPr>
          <w:rFonts w:ascii="Times New Roman" w:hAnsi="Times New Roman" w:cs="Times New Roman"/>
          <w:b/>
          <w:sz w:val="20"/>
          <w:lang w:val="en-US"/>
        </w:rPr>
        <w:t xml:space="preserve">Prudence </w:t>
      </w:r>
      <w:proofErr w:type="spellStart"/>
      <w:r w:rsidRPr="006C2C34">
        <w:rPr>
          <w:rFonts w:ascii="Times New Roman" w:hAnsi="Times New Roman" w:cs="Times New Roman"/>
          <w:b/>
          <w:sz w:val="20"/>
          <w:lang w:val="en-US"/>
        </w:rPr>
        <w:t>Amoussou</w:t>
      </w:r>
      <w:proofErr w:type="spellEnd"/>
      <w:r w:rsidR="00C67F00" w:rsidRPr="00161200">
        <w:rPr>
          <w:rFonts w:ascii="Times New Roman" w:hAnsi="Times New Roman" w:cs="Times New Roman"/>
          <w:b/>
          <w:sz w:val="20"/>
          <w:lang w:val="en-US"/>
        </w:rPr>
        <w:t xml:space="preserve"> </w:t>
      </w:r>
    </w:p>
    <w:p w:rsidR="005629EC" w:rsidRPr="00161200" w:rsidRDefault="005629EC">
      <w:pPr>
        <w:rPr>
          <w:lang w:val="en-US"/>
        </w:rPr>
      </w:pPr>
    </w:p>
    <w:p w:rsidR="005629EC" w:rsidRPr="00161200" w:rsidRDefault="005629EC">
      <w:pPr>
        <w:rPr>
          <w:lang w:val="en-US"/>
        </w:rPr>
      </w:pPr>
    </w:p>
    <w:p w:rsidR="005629EC" w:rsidRPr="00161200" w:rsidRDefault="005629EC">
      <w:pPr>
        <w:jc w:val="both"/>
        <w:rPr>
          <w:lang w:val="en-US"/>
        </w:rPr>
      </w:pPr>
    </w:p>
    <w:p w:rsidR="005629EC" w:rsidRPr="00161200" w:rsidRDefault="005629EC">
      <w:pPr>
        <w:jc w:val="both"/>
        <w:rPr>
          <w:lang w:val="en-US"/>
        </w:rPr>
      </w:pPr>
    </w:p>
    <w:p w:rsidR="005629EC" w:rsidRPr="00161200" w:rsidRDefault="005629EC">
      <w:pPr>
        <w:jc w:val="both"/>
        <w:rPr>
          <w:lang w:val="en-US"/>
        </w:rPr>
      </w:pPr>
    </w:p>
    <w:p w:rsidR="00161200" w:rsidRPr="00161200" w:rsidRDefault="00161200" w:rsidP="00161200">
      <w:pPr>
        <w:jc w:val="both"/>
        <w:rPr>
          <w:rFonts w:ascii="Times New Roman" w:hAnsi="Times New Roman" w:cs="Times New Roman"/>
          <w:sz w:val="20"/>
          <w:lang w:val="en-US"/>
        </w:rPr>
      </w:pPr>
      <w:r w:rsidRPr="00161200">
        <w:rPr>
          <w:rFonts w:ascii="Times New Roman" w:hAnsi="Times New Roman" w:cs="Times New Roman"/>
          <w:sz w:val="20"/>
          <w:lang w:val="en-US"/>
        </w:rPr>
        <w:t>Dear Minister,</w:t>
      </w:r>
    </w:p>
    <w:p w:rsidR="00161200" w:rsidRPr="00161200" w:rsidRDefault="00161200" w:rsidP="00161200">
      <w:pPr>
        <w:jc w:val="both"/>
        <w:rPr>
          <w:rFonts w:ascii="Times New Roman" w:hAnsi="Times New Roman" w:cs="Times New Roman"/>
          <w:sz w:val="20"/>
          <w:lang w:val="en-US"/>
        </w:rPr>
      </w:pPr>
    </w:p>
    <w:p w:rsidR="00161200" w:rsidRPr="00161200" w:rsidRDefault="00161200" w:rsidP="00161200">
      <w:pPr>
        <w:jc w:val="both"/>
        <w:rPr>
          <w:rFonts w:ascii="Times New Roman" w:hAnsi="Times New Roman" w:cs="Times New Roman"/>
          <w:sz w:val="20"/>
          <w:lang w:val="en-US"/>
        </w:rPr>
      </w:pPr>
      <w:r w:rsidRPr="00161200">
        <w:rPr>
          <w:rFonts w:ascii="Times New Roman" w:hAnsi="Times New Roman" w:cs="Times New Roman"/>
          <w:sz w:val="20"/>
          <w:lang w:val="en-US"/>
        </w:rPr>
        <w:t xml:space="preserve">The late </w:t>
      </w:r>
      <w:r w:rsidRPr="00161200">
        <w:rPr>
          <w:rFonts w:ascii="Times New Roman" w:hAnsi="Times New Roman" w:cs="Times New Roman"/>
          <w:i/>
          <w:sz w:val="20"/>
          <w:lang w:val="en-US"/>
        </w:rPr>
        <w:t xml:space="preserve">Prudence </w:t>
      </w:r>
      <w:proofErr w:type="spellStart"/>
      <w:r w:rsidRPr="00161200">
        <w:rPr>
          <w:rFonts w:ascii="Times New Roman" w:hAnsi="Times New Roman" w:cs="Times New Roman"/>
          <w:i/>
          <w:sz w:val="20"/>
          <w:lang w:val="en-US"/>
        </w:rPr>
        <w:t>Amoussou</w:t>
      </w:r>
      <w:proofErr w:type="spellEnd"/>
      <w:r w:rsidRPr="00161200">
        <w:rPr>
          <w:rFonts w:ascii="Times New Roman" w:hAnsi="Times New Roman" w:cs="Times New Roman"/>
          <w:sz w:val="20"/>
          <w:lang w:val="en-US"/>
        </w:rPr>
        <w:t xml:space="preserve">, 37 years old and mother of three boys and four girls was injured on 1 May 2019 in Cotonou, Benin, when police fired live bullets at protestors during the demonstrations that followed Benin’s controversial 2019 Parliamentary elections. On 2 May, </w:t>
      </w:r>
      <w:r w:rsidRPr="00161200">
        <w:rPr>
          <w:rFonts w:ascii="Times New Roman" w:hAnsi="Times New Roman" w:cs="Times New Roman"/>
          <w:i/>
          <w:sz w:val="20"/>
          <w:lang w:val="en-US"/>
        </w:rPr>
        <w:t>Prudence</w:t>
      </w:r>
      <w:r w:rsidRPr="00161200">
        <w:rPr>
          <w:rFonts w:ascii="Times New Roman" w:hAnsi="Times New Roman" w:cs="Times New Roman"/>
          <w:sz w:val="20"/>
          <w:lang w:val="en-US"/>
        </w:rPr>
        <w:t xml:space="preserve"> died in hospital as result of her injuries. Please ensure that a prompt, thorough and impartial criminal investigation into </w:t>
      </w:r>
      <w:r w:rsidRPr="00161200">
        <w:rPr>
          <w:rFonts w:ascii="Times New Roman" w:hAnsi="Times New Roman" w:cs="Times New Roman"/>
          <w:i/>
          <w:sz w:val="20"/>
          <w:lang w:val="en-US"/>
        </w:rPr>
        <w:t>Prudence’s</w:t>
      </w:r>
      <w:r w:rsidRPr="00161200">
        <w:rPr>
          <w:rFonts w:ascii="Times New Roman" w:hAnsi="Times New Roman" w:cs="Times New Roman"/>
          <w:sz w:val="20"/>
          <w:lang w:val="en-US"/>
        </w:rPr>
        <w:t xml:space="preserve"> death is carried out, and that anyone suspected to be responsible is brought to justice in a trial that meets international standards; provide </w:t>
      </w:r>
      <w:r w:rsidRPr="00161200">
        <w:rPr>
          <w:rFonts w:ascii="Times New Roman" w:hAnsi="Times New Roman" w:cs="Times New Roman"/>
          <w:i/>
          <w:sz w:val="20"/>
          <w:lang w:val="en-US"/>
        </w:rPr>
        <w:t>Prudence’s</w:t>
      </w:r>
      <w:r w:rsidRPr="00161200">
        <w:rPr>
          <w:rFonts w:ascii="Times New Roman" w:hAnsi="Times New Roman" w:cs="Times New Roman"/>
          <w:sz w:val="20"/>
          <w:lang w:val="en-US"/>
        </w:rPr>
        <w:t xml:space="preserve"> family with reparations for her death; and also amend the Amnesty Law n°2019-39 to prohibit amnesties for crimes or other serious human rights violations committed during the post-electoral period.</w:t>
      </w:r>
    </w:p>
    <w:p w:rsidR="00161200" w:rsidRPr="00161200" w:rsidRDefault="00161200" w:rsidP="00161200">
      <w:pPr>
        <w:jc w:val="both"/>
        <w:rPr>
          <w:rFonts w:ascii="Times New Roman" w:hAnsi="Times New Roman" w:cs="Times New Roman"/>
          <w:sz w:val="20"/>
          <w:lang w:val="en-US"/>
        </w:rPr>
      </w:pPr>
    </w:p>
    <w:p w:rsidR="00161200" w:rsidRPr="00161200" w:rsidRDefault="00161200" w:rsidP="00161200">
      <w:pPr>
        <w:jc w:val="both"/>
        <w:rPr>
          <w:rFonts w:ascii="Times New Roman" w:hAnsi="Times New Roman" w:cs="Times New Roman"/>
          <w:sz w:val="20"/>
          <w:lang w:val="en-US"/>
        </w:rPr>
      </w:pPr>
      <w:r w:rsidRPr="00161200">
        <w:rPr>
          <w:rFonts w:ascii="Times New Roman" w:hAnsi="Times New Roman" w:cs="Times New Roman"/>
          <w:sz w:val="20"/>
          <w:lang w:val="en-US"/>
        </w:rPr>
        <w:t>Sincerely,</w:t>
      </w:r>
    </w:p>
    <w:p w:rsidR="005629EC" w:rsidRPr="00161200" w:rsidRDefault="005629EC" w:rsidP="006C2C34">
      <w:pPr>
        <w:jc w:val="both"/>
        <w:rPr>
          <w:lang w:val="en-US"/>
        </w:rPr>
      </w:pPr>
    </w:p>
    <w:sectPr w:rsidR="005629EC" w:rsidRPr="001612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EC"/>
    <w:rsid w:val="00161200"/>
    <w:rsid w:val="00186C6D"/>
    <w:rsid w:val="00200D93"/>
    <w:rsid w:val="0024282F"/>
    <w:rsid w:val="005629EC"/>
    <w:rsid w:val="005F315A"/>
    <w:rsid w:val="006C2C34"/>
    <w:rsid w:val="00C67F00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D3D14"/>
  <w15:docId w15:val="{80B9E3B4-4535-6B40-AD90-E483BD85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CocoaOOXMLWriter/1894.3</generator>
</meta>
</file>

<file path=customXml/itemProps1.xml><?xml version="1.0" encoding="utf-8"?>
<ds:datastoreItem xmlns:ds="http://schemas.openxmlformats.org/officeDocument/2006/customXml" ds:itemID="{1A7084D1-3719-B141-B348-C0DF65A280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creator>bstegmay</dc:creator>
  <cp:lastModifiedBy>Tilman Berger</cp:lastModifiedBy>
  <cp:revision>4</cp:revision>
  <dcterms:created xsi:type="dcterms:W3CDTF">2020-03-27T20:06:00Z</dcterms:created>
  <dcterms:modified xsi:type="dcterms:W3CDTF">2020-03-27T20:07:00Z</dcterms:modified>
</cp:coreProperties>
</file>