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  <w:sz w:val="20"/>
        </w:rPr>
        <w:t>Absender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5668" w:hanging="0"/>
        <w:rPr/>
      </w:pPr>
      <w:r>
        <w:rPr>
          <w:rFonts w:cs="Times New Roman"/>
          <w:sz w:val="20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President of the People's Republic of China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Xi Jinping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Zhongnanhai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Xichangan’jie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Xichengqu, Beijing Shi 100017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VOLKSREPUBLIK CHINA</w:t>
        <w:b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cs="Times New Roman"/>
          <w:sz w:val="20"/>
        </w:rPr>
        <w:t>Datum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cs="Times New Roman"/>
          <w:b/>
          <w:b/>
          <w:sz w:val="20"/>
        </w:rPr>
      </w:pPr>
      <w:r>
        <w:rPr>
          <w:rFonts w:cs="Times New Roman"/>
          <w:b/>
          <w:sz w:val="20"/>
        </w:rPr>
        <w:t>Yu Wensheng und Xu Yan</w:t>
      </w:r>
    </w:p>
    <w:p>
      <w:pPr>
        <w:pStyle w:val="Normal"/>
        <w:rPr/>
      </w:pPr>
      <w:r>
        <w:rPr>
          <w:rFonts w:cs="Times New Roman"/>
          <w:b/>
          <w:sz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Sehr geehrter Herr Präsident,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die Situation von </w:t>
      </w:r>
      <w:r>
        <w:rPr>
          <w:rFonts w:cs="Times New Roman"/>
          <w:i/>
          <w:iCs/>
          <w:sz w:val="20"/>
        </w:rPr>
        <w:t>Yu Wensheng</w:t>
      </w:r>
      <w:r>
        <w:rPr>
          <w:rFonts w:cs="Times New Roman"/>
          <w:sz w:val="20"/>
        </w:rPr>
        <w:t xml:space="preserve"> ist besorgniserregend. Der Rechtsanwalt wurde 2018 inhaftiert. Seit</w:t>
      </w:r>
      <w:r>
        <w:rPr>
          <w:rFonts w:eastAsia="SimSun" w:cs="Times New Roman"/>
          <w:color w:val="auto"/>
          <w:kern w:val="0"/>
          <w:sz w:val="20"/>
          <w:szCs w:val="24"/>
          <w:lang w:val="de-DE" w:eastAsia="ar-SA" w:bidi="ar-SA"/>
        </w:rPr>
        <w:t>dem</w:t>
      </w:r>
      <w:r>
        <w:rPr>
          <w:rFonts w:cs="Times New Roman"/>
          <w:sz w:val="20"/>
        </w:rPr>
        <w:t xml:space="preserve"> erhält er keinen Zugang zu einem Rechtsbeistand seiner Wahl und keinen Kontakt zu seiner Familie. Am 17. Juni 2020 wurde </w:t>
      </w:r>
      <w:r>
        <w:rPr>
          <w:rFonts w:cs="Times New Roman"/>
          <w:i/>
          <w:iCs/>
          <w:sz w:val="20"/>
        </w:rPr>
        <w:t>Yu Wensheng</w:t>
      </w:r>
      <w:r>
        <w:rPr>
          <w:rFonts w:cs="Times New Roman"/>
          <w:sz w:val="20"/>
        </w:rPr>
        <w:t xml:space="preserve"> wegen „Anstiftung zur Untergrabung der Staatsgewalt“ zu vier Jahren Gefängnis und dem dreijährigen Entzug seiner politischen Rechte verurteilt.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i/>
          <w:iCs/>
          <w:sz w:val="20"/>
        </w:rPr>
        <w:t>Xu Yan</w:t>
      </w:r>
      <w:r>
        <w:rPr>
          <w:rFonts w:cs="Times New Roman"/>
          <w:sz w:val="20"/>
        </w:rPr>
        <w:t xml:space="preserve"> kämpft seit 2018 unermüdlich für die Freilassung von </w:t>
      </w:r>
      <w:r>
        <w:rPr>
          <w:rFonts w:cs="Times New Roman"/>
          <w:i/>
          <w:iCs/>
          <w:sz w:val="20"/>
        </w:rPr>
        <w:t>Yu Wensheng</w:t>
      </w:r>
      <w:r>
        <w:rPr>
          <w:rFonts w:cs="Times New Roman"/>
          <w:sz w:val="20"/>
        </w:rPr>
        <w:t xml:space="preserve"> und hat bezüglich der Inhaftie</w:t>
        <w:softHyphen/>
        <w:t xml:space="preserve">rung ihres Mannes etwa 300 Anträge bei verschiedenen Regierungsstellen eingereicht – erfolglos. </w:t>
      </w:r>
      <w:r>
        <w:rPr>
          <w:rFonts w:cs="Times New Roman"/>
          <w:i/>
          <w:iCs/>
          <w:sz w:val="20"/>
        </w:rPr>
        <w:t>Xu Yan</w:t>
      </w:r>
      <w:r>
        <w:rPr>
          <w:rFonts w:cs="Times New Roman"/>
          <w:sz w:val="20"/>
        </w:rPr>
        <w:t xml:space="preserve"> wird deswegen systematisch überwacht und schikaniert.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Bitte lassen Sie </w:t>
      </w:r>
      <w:r>
        <w:rPr>
          <w:rFonts w:cs="Times New Roman"/>
          <w:i/>
          <w:iCs/>
          <w:sz w:val="20"/>
        </w:rPr>
        <w:t>Yu Wensheng</w:t>
      </w:r>
      <w:r>
        <w:rPr>
          <w:rFonts w:cs="Times New Roman"/>
          <w:sz w:val="20"/>
        </w:rPr>
        <w:t xml:space="preserve"> umgehend und bedingungslos frei. Sorgen Sie dafür, dass die Behörden die Schikane und Überwachung von </w:t>
      </w:r>
      <w:r>
        <w:rPr>
          <w:rFonts w:cs="Times New Roman"/>
          <w:i/>
          <w:iCs/>
          <w:sz w:val="20"/>
        </w:rPr>
        <w:t>Xu Yan</w:t>
      </w:r>
      <w:r>
        <w:rPr>
          <w:rFonts w:cs="Times New Roman"/>
          <w:sz w:val="20"/>
        </w:rPr>
        <w:t xml:space="preserve"> einstellen. Ich fordere Sie auf, zu veranlassen, dass </w:t>
      </w:r>
      <w:r>
        <w:rPr>
          <w:rFonts w:cs="Times New Roman"/>
          <w:i/>
          <w:iCs/>
          <w:sz w:val="20"/>
        </w:rPr>
        <w:t>Yu Wensheng</w:t>
      </w:r>
      <w:r>
        <w:rPr>
          <w:rFonts w:cs="Times New Roman"/>
          <w:sz w:val="20"/>
        </w:rPr>
        <w:t xml:space="preserve"> der regelmäßige Kontakt zu einem Rechtsbeistand seiner Wahl gewährt wird. Bis zu seiner Freilassung muss außerdem sichergestellt werden, dass er nicht gefoltert oder anderweitig misshandelt wird.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Mit freundlichen Grüßen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LibreOffice/7.0.3.1$MacOSX_X86_64 LibreOffice_project/d7547858d014d4cf69878db179d326fc3483e082</Application>
  <Pages>1</Pages>
  <Words>178</Words>
  <Characters>1223</Characters>
  <CharactersWithSpaces>1389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2020-06-01T08:39:00Z</dcterms:created>
  <dc:creator>bstegmay</dc:creator>
  <dc:description/>
  <dc:language>de-DE</dc:language>
  <cp:lastModifiedBy>Tilman Berger</cp:lastModifiedBy>
  <cp:lastPrinted>1899-12-31T23:00:00Z</cp:lastPrinted>
  <dcterms:modified xsi:type="dcterms:W3CDTF">2020-11-21T18:07:29Z</dcterms:modified>
  <cp:revision>18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