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de-DE"/>
        </w:rPr>
      </w:pPr>
      <w:bookmarkStart w:id="0" w:name="_GoBack"/>
      <w:bookmarkEnd w:id="0"/>
      <w:r>
        <w:rPr>
          <w:rFonts w:cs="Times New Roman"/>
          <w:sz w:val="20"/>
          <w:lang w:val="de-DE"/>
        </w:rPr>
        <w:t>Absender</w:t>
      </w:r>
    </w:p>
    <w:p>
      <w:pPr>
        <w:pStyle w:val="Normal"/>
        <w:jc w:val="right"/>
        <w:rPr>
          <w:lang w:val="de-DE"/>
        </w:rPr>
      </w:pPr>
      <w:r>
        <w:rPr>
          <w:lang w:val="de-DE"/>
        </w:rPr>
      </w:r>
    </w:p>
    <w:p>
      <w:pPr>
        <w:pStyle w:val="Normal"/>
        <w:ind w:left="5668" w:hanging="0"/>
        <w:rPr>
          <w:lang w:val="de-DE"/>
        </w:rPr>
      </w:pPr>
      <w:r>
        <w:rPr>
          <w:rFonts w:cs="Times New Roman"/>
          <w:sz w:val="20"/>
          <w:lang w:val="de-DE"/>
        </w:rPr>
        <w:t>____________________________________________________________________________________________________________________________________________</w:t>
      </w:r>
    </w:p>
    <w:p>
      <w:pPr>
        <w:pStyle w:val="Normal"/>
        <w:ind w:left="5668" w:hanging="0"/>
        <w:rPr>
          <w:lang w:val="de-DE"/>
        </w:rPr>
      </w:pPr>
      <w:r>
        <w:rPr>
          <w:lang w:val="de-DE"/>
        </w:rPr>
      </w:r>
    </w:p>
    <w:p>
      <w:pPr>
        <w:pStyle w:val="Normal"/>
        <w:rPr>
          <w:lang w:val="de-DE"/>
        </w:rPr>
      </w:pPr>
      <w:r>
        <w:rPr>
          <w:lang w:val="de-DE"/>
        </w:rPr>
      </w:r>
    </w:p>
    <w:p>
      <w:pPr>
        <w:pStyle w:val="Normal"/>
        <w:rPr>
          <w:lang w:val="de-DE"/>
        </w:rPr>
      </w:pPr>
      <w:r>
        <w:rPr>
          <w:rFonts w:cs="Times New Roman"/>
          <w:sz w:val="20"/>
          <w:lang w:val="de-DE"/>
        </w:rPr>
        <w:t>Office of the Public Prosecutor</w:t>
      </w:r>
    </w:p>
    <w:p>
      <w:pPr>
        <w:pStyle w:val="Normal"/>
        <w:rPr>
          <w:lang w:val="de-DE"/>
        </w:rPr>
      </w:pPr>
      <w:r>
        <w:rPr>
          <w:rFonts w:cs="Times New Roman"/>
          <w:sz w:val="20"/>
          <w:lang w:val="de-DE"/>
        </w:rPr>
        <w:t>Hamada al-Sawi</w:t>
      </w:r>
    </w:p>
    <w:p>
      <w:pPr>
        <w:pStyle w:val="Normal"/>
        <w:rPr>
          <w:lang w:val="de-DE"/>
        </w:rPr>
      </w:pPr>
      <w:r>
        <w:rPr>
          <w:rFonts w:cs="Times New Roman"/>
          <w:sz w:val="20"/>
          <w:lang w:val="de-DE"/>
        </w:rPr>
        <w:t>Madinat al-Rehab</w:t>
      </w:r>
    </w:p>
    <w:p>
      <w:pPr>
        <w:pStyle w:val="Normal"/>
        <w:rPr>
          <w:lang w:val="de-DE"/>
        </w:rPr>
      </w:pPr>
      <w:r>
        <w:rPr>
          <w:rFonts w:cs="Times New Roman"/>
          <w:sz w:val="20"/>
          <w:lang w:val="de-DE"/>
        </w:rPr>
        <w:t>Cairo</w:t>
      </w:r>
    </w:p>
    <w:p>
      <w:pPr>
        <w:pStyle w:val="Normal"/>
        <w:rPr>
          <w:lang w:val="de-DE"/>
        </w:rPr>
      </w:pPr>
      <w:r>
        <w:rPr/>
      </w:r>
    </w:p>
    <w:p>
      <w:pPr>
        <w:pStyle w:val="Normal"/>
        <w:rPr>
          <w:lang w:val="de-DE"/>
        </w:rPr>
      </w:pPr>
      <w:r>
        <w:rPr>
          <w:rFonts w:cs="Times New Roman"/>
          <w:sz w:val="20"/>
          <w:lang w:val="de-DE"/>
        </w:rPr>
        <w:t>ÄGYPTEN</w:t>
      </w:r>
    </w:p>
    <w:p>
      <w:pPr>
        <w:pStyle w:val="Normal"/>
        <w:rPr>
          <w:lang w:val="de-DE"/>
        </w:rPr>
      </w:pPr>
      <w:r>
        <w:rPr>
          <w:rFonts w:cs="Times New Roman"/>
          <w:sz w:val="20"/>
          <w:lang w:val="de-DE"/>
        </w:rPr>
        <w:t xml:space="preserve"> </w:t>
      </w:r>
      <w:r>
        <w:rPr>
          <w:rFonts w:cs="Times New Roman"/>
          <w:sz w:val="20"/>
          <w:lang w:val="de-DE"/>
        </w:rPr>
        <w:br/>
      </w:r>
    </w:p>
    <w:p>
      <w:pPr>
        <w:pStyle w:val="Normal"/>
        <w:rPr>
          <w:lang w:val="de-DE"/>
        </w:rPr>
      </w:pPr>
      <w:r>
        <w:rPr>
          <w:lang w:val="de-DE"/>
        </w:rPr>
      </w:r>
    </w:p>
    <w:p>
      <w:pPr>
        <w:pStyle w:val="Normal"/>
        <w:jc w:val="right"/>
        <w:rPr>
          <w:lang w:val="de-DE"/>
        </w:rPr>
      </w:pPr>
      <w:r>
        <w:rPr>
          <w:rFonts w:cs="Times New Roman"/>
          <w:sz w:val="20"/>
          <w:lang w:val="de-DE"/>
        </w:rPr>
        <w:t>Datum</w:t>
      </w:r>
    </w:p>
    <w:p>
      <w:pPr>
        <w:pStyle w:val="Normal"/>
        <w:jc w:val="right"/>
        <w:rPr>
          <w:lang w:val="de-DE"/>
        </w:rPr>
      </w:pPr>
      <w:r>
        <w:rPr>
          <w:lang w:val="de-DE"/>
        </w:rPr>
      </w:r>
    </w:p>
    <w:p>
      <w:pPr>
        <w:pStyle w:val="Normal"/>
        <w:rPr>
          <w:lang w:val="en-US"/>
        </w:rPr>
      </w:pPr>
      <w:r>
        <w:rPr>
          <w:rFonts w:cs="Times New Roman"/>
          <w:b/>
          <w:sz w:val="20"/>
          <w:lang w:val="en-US"/>
        </w:rPr>
        <w:t>Ibrahim Ezz el-Din</w:t>
      </w:r>
    </w:p>
    <w:p>
      <w:pPr>
        <w:pStyle w:val="Normal"/>
        <w:rPr>
          <w:lang w:val="en-US"/>
        </w:rPr>
      </w:pPr>
      <w:r>
        <w:rPr>
          <w:lang w:val="en-US"/>
        </w:rPr>
      </w:r>
    </w:p>
    <w:p>
      <w:pPr>
        <w:pStyle w:val="Normal"/>
        <w:jc w:val="both"/>
        <w:rPr>
          <w:rFonts w:cs="Times New Roman"/>
          <w:sz w:val="20"/>
          <w:lang w:val="en-US"/>
        </w:rPr>
      </w:pPr>
      <w:r>
        <w:rPr>
          <w:rFonts w:cs="Times New Roman"/>
          <w:sz w:val="20"/>
          <w:lang w:val="en-US"/>
        </w:rPr>
      </w:r>
    </w:p>
    <w:p>
      <w:pPr>
        <w:pStyle w:val="Normal"/>
        <w:jc w:val="both"/>
        <w:rPr>
          <w:lang w:val="en-US"/>
        </w:rPr>
      </w:pPr>
      <w:r>
        <w:rPr>
          <w:lang w:val="en-US"/>
        </w:rPr>
      </w:r>
    </w:p>
    <w:p>
      <w:pPr>
        <w:pStyle w:val="Normal"/>
        <w:jc w:val="both"/>
        <w:rPr>
          <w:lang w:val="en-US"/>
        </w:rPr>
      </w:pPr>
      <w:r>
        <w:rPr>
          <w:rFonts w:cs="Times New Roman"/>
          <w:sz w:val="20"/>
          <w:lang w:val="en-US"/>
        </w:rPr>
        <w:t>Dear Counsellor,</w:t>
      </w:r>
    </w:p>
    <w:p>
      <w:pPr>
        <w:pStyle w:val="Normal"/>
        <w:jc w:val="both"/>
        <w:rPr>
          <w:lang w:val="en-US"/>
        </w:rPr>
      </w:pPr>
      <w:r>
        <w:rPr>
          <w:lang w:val="en-US"/>
        </w:rPr>
      </w:r>
    </w:p>
    <w:p>
      <w:pPr>
        <w:pStyle w:val="Normal"/>
        <w:jc w:val="both"/>
        <w:rPr>
          <w:lang w:val="en-US"/>
        </w:rPr>
      </w:pPr>
      <w:r>
        <w:rPr>
          <w:rFonts w:cs="Times New Roman"/>
          <w:sz w:val="20"/>
          <w:lang w:val="en-US"/>
        </w:rPr>
        <w:t xml:space="preserve">Human rights researcher at the Egyptian Commission for Rights and Freedoms (ECRF), </w:t>
      </w:r>
      <w:r>
        <w:rPr>
          <w:rFonts w:cs="Times New Roman"/>
          <w:i/>
          <w:iCs/>
          <w:sz w:val="20"/>
          <w:lang w:val="en-US"/>
        </w:rPr>
        <w:t>Ibrahim Ezz el-Din</w:t>
      </w:r>
      <w:r>
        <w:rPr>
          <w:rFonts w:cs="Times New Roman"/>
          <w:sz w:val="20"/>
          <w:lang w:val="en-US"/>
        </w:rPr>
        <w:t>, has been detained arbitrarily since June 2019. Amnesty International considers him a prisoner of con</w:t>
        <w:softHyphen/>
        <w:t>science, detained solely for his human rights work. Following his arrest by plain clothes police in June 2019, he was subjected to 167 days of enforced disappearance, during which period he said he was tortured to exact information about his work and about the ECRF.</w:t>
      </w:r>
    </w:p>
    <w:p>
      <w:pPr>
        <w:pStyle w:val="Normal"/>
        <w:jc w:val="both"/>
        <w:rPr>
          <w:lang w:val="en-US"/>
        </w:rPr>
      </w:pPr>
      <w:r>
        <w:rPr>
          <w:lang w:val="en-US"/>
        </w:rPr>
      </w:r>
    </w:p>
    <w:p>
      <w:pPr>
        <w:pStyle w:val="Normal"/>
        <w:jc w:val="both"/>
        <w:rPr>
          <w:lang w:val="en-US"/>
        </w:rPr>
      </w:pPr>
      <w:r>
        <w:rPr>
          <w:rFonts w:cs="Times New Roman"/>
          <w:i/>
          <w:iCs/>
          <w:sz w:val="20"/>
          <w:lang w:val="en-US"/>
        </w:rPr>
        <w:t>Ibrahim Ezz el-Din</w:t>
      </w:r>
      <w:r>
        <w:rPr>
          <w:rFonts w:cs="Times New Roman"/>
          <w:sz w:val="20"/>
          <w:lang w:val="en-US"/>
        </w:rPr>
        <w:t>’s health deteriorated in prison. Among other health issues he suffers from depression. He attempted suicide twice in 2020.</w:t>
      </w:r>
    </w:p>
    <w:p>
      <w:pPr>
        <w:pStyle w:val="Normal"/>
        <w:jc w:val="both"/>
        <w:rPr>
          <w:lang w:val="en-US"/>
        </w:rPr>
      </w:pPr>
      <w:r>
        <w:rPr>
          <w:lang w:val="en-US"/>
        </w:rPr>
      </w:r>
    </w:p>
    <w:p>
      <w:pPr>
        <w:pStyle w:val="Normal"/>
        <w:jc w:val="both"/>
        <w:rPr>
          <w:lang w:val="en-US"/>
        </w:rPr>
      </w:pPr>
      <w:r>
        <w:rPr>
          <w:rFonts w:cs="Times New Roman"/>
          <w:i/>
          <w:iCs/>
          <w:sz w:val="20"/>
          <w:lang w:val="en-US"/>
        </w:rPr>
        <w:t>Ibrahim Ezz el-Din</w:t>
      </w:r>
      <w:r>
        <w:rPr>
          <w:rFonts w:cs="Times New Roman"/>
          <w:sz w:val="20"/>
          <w:lang w:val="en-US"/>
        </w:rPr>
        <w:t>’s poor health puts him at increased risk of the effects of COVID-19, according to the World Health Organization's list of vulnerable groups, particularly as he suffers from chronic allergies that cause respiratory difficulties.</w:t>
      </w:r>
    </w:p>
    <w:p>
      <w:pPr>
        <w:pStyle w:val="Normal"/>
        <w:jc w:val="both"/>
        <w:rPr>
          <w:lang w:val="en-US"/>
        </w:rPr>
      </w:pPr>
      <w:r>
        <w:rPr>
          <w:lang w:val="en-US"/>
        </w:rPr>
      </w:r>
    </w:p>
    <w:p>
      <w:pPr>
        <w:pStyle w:val="Normal"/>
        <w:jc w:val="both"/>
        <w:rPr>
          <w:lang w:val="en-US"/>
        </w:rPr>
      </w:pPr>
      <w:r>
        <w:rPr>
          <w:rFonts w:cs="Times New Roman"/>
          <w:sz w:val="20"/>
          <w:lang w:val="en-US"/>
        </w:rPr>
        <w:t xml:space="preserve">Please release </w:t>
      </w:r>
      <w:r>
        <w:rPr>
          <w:rFonts w:cs="Times New Roman"/>
          <w:i/>
          <w:iCs/>
          <w:sz w:val="20"/>
          <w:lang w:val="en-US"/>
        </w:rPr>
        <w:t>Ibrahim Ezz el-Din</w:t>
      </w:r>
      <w:r>
        <w:rPr>
          <w:rFonts w:cs="Times New Roman"/>
          <w:sz w:val="20"/>
          <w:lang w:val="en-US"/>
        </w:rPr>
        <w:t xml:space="preserve"> immediately and unconditionally given that his detention stems solely from his peaceful human rights work.</w:t>
      </w:r>
    </w:p>
    <w:p>
      <w:pPr>
        <w:pStyle w:val="Normal"/>
        <w:jc w:val="both"/>
        <w:rPr>
          <w:lang w:val="en-US"/>
        </w:rPr>
      </w:pPr>
      <w:r>
        <w:rPr>
          <w:lang w:val="en-US"/>
        </w:rPr>
      </w:r>
    </w:p>
    <w:p>
      <w:pPr>
        <w:pStyle w:val="Normal"/>
        <w:jc w:val="both"/>
        <w:rPr>
          <w:lang w:val="en-US"/>
        </w:rPr>
      </w:pPr>
      <w:r>
        <w:rPr>
          <w:rFonts w:cs="Times New Roman"/>
          <w:sz w:val="20"/>
          <w:lang w:val="en-US"/>
        </w:rPr>
        <w:t>Pending his release, please ensure he has access to adequate health care, including psychiatric services if needed.</w:t>
      </w:r>
    </w:p>
    <w:p>
      <w:pPr>
        <w:pStyle w:val="Normal"/>
        <w:jc w:val="both"/>
        <w:rPr>
          <w:lang w:val="en-US"/>
        </w:rPr>
      </w:pPr>
      <w:r>
        <w:rPr>
          <w:lang w:val="en-US"/>
        </w:rPr>
      </w:r>
    </w:p>
    <w:p>
      <w:pPr>
        <w:pStyle w:val="Normal"/>
        <w:jc w:val="both"/>
        <w:rPr>
          <w:lang w:val="en-US"/>
        </w:rPr>
      </w:pPr>
      <w:r>
        <w:rPr>
          <w:rFonts w:cs="Times New Roman"/>
          <w:sz w:val="20"/>
          <w:lang w:val="en-US"/>
        </w:rPr>
        <w:t>I also urge you to open an investigation into his enforced disappearance and the torture to which he has been subjected and bring all those responsible to justice in fair trials without recourse to the death penalty.</w:t>
      </w:r>
    </w:p>
    <w:p>
      <w:pPr>
        <w:pStyle w:val="Normal"/>
        <w:jc w:val="both"/>
        <w:rPr>
          <w:lang w:val="en-US"/>
        </w:rPr>
      </w:pPr>
      <w:r>
        <w:rPr>
          <w:lang w:val="en-US"/>
        </w:rPr>
      </w:r>
    </w:p>
    <w:p>
      <w:pPr>
        <w:pStyle w:val="Normal"/>
        <w:jc w:val="both"/>
        <w:rPr>
          <w:lang w:val="en-US"/>
        </w:rPr>
      </w:pPr>
      <w:r>
        <w:rPr>
          <w:rFonts w:cs="Times New Roman"/>
          <w:sz w:val="20"/>
          <w:lang w:val="en-US"/>
        </w:rPr>
        <w:t>Yours sincerely,</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06"/>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val="de-DE" w:eastAsia="ar-SA" w:bidi="ar-SA"/>
    </w:rPr>
  </w:style>
  <w:style w:type="character" w:styleId="DefaultParagraphFont" w:customStyle="1">
    <w:name w:val="Default Paragraph Font"/>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LibreOffice/7.1.1.2$MacOSX_X86_64 LibreOffice_project/fe0b08f4af1bacafe4c7ecc87ce55bb426164676</Application>
  <AppVersion>15.0000</AppVersion>
  <DocSecurity>0</DocSecurity>
  <Pages>1</Pages>
  <Words>226</Words>
  <Characters>1395</Characters>
  <CharactersWithSpaces>1606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2020-05-02T06:27:00Z</dcterms:created>
  <dc:creator>bstegmay</dc:creator>
  <dc:description/>
  <dc:language>de-DE</dc:language>
  <cp:lastModifiedBy>Tilman Berger</cp:lastModifiedBy>
  <cp:lastPrinted>1601-01-01T00:00:00Z</cp:lastPrinted>
  <dcterms:modified xsi:type="dcterms:W3CDTF">2021-03-31T21:57:09Z</dcterms:modified>
  <cp:revision>33</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