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8016F" w14:textId="77777777" w:rsidR="00CB39B8" w:rsidRPr="00490606" w:rsidRDefault="00490606">
      <w:pPr>
        <w:jc w:val="right"/>
        <w:rPr>
          <w:lang w:val="en-US"/>
        </w:rPr>
      </w:pPr>
      <w:proofErr w:type="spellStart"/>
      <w:r w:rsidRPr="00490606">
        <w:rPr>
          <w:rFonts w:cs="Times New Roman"/>
          <w:sz w:val="20"/>
          <w:lang w:val="en-US"/>
        </w:rPr>
        <w:t>Absender</w:t>
      </w:r>
      <w:proofErr w:type="spellEnd"/>
    </w:p>
    <w:p w14:paraId="3F5BE620" w14:textId="77777777" w:rsidR="00CB39B8" w:rsidRPr="00490606" w:rsidRDefault="00CB39B8">
      <w:pPr>
        <w:jc w:val="right"/>
        <w:rPr>
          <w:lang w:val="en-US"/>
        </w:rPr>
      </w:pPr>
    </w:p>
    <w:p w14:paraId="43983B8E" w14:textId="77777777" w:rsidR="00CB39B8" w:rsidRPr="00490606" w:rsidRDefault="00490606">
      <w:pPr>
        <w:ind w:left="5668"/>
        <w:rPr>
          <w:lang w:val="en-US"/>
        </w:rPr>
      </w:pPr>
      <w:r w:rsidRPr="00490606">
        <w:rPr>
          <w:rFonts w:cs="Times New Roman"/>
          <w:sz w:val="20"/>
          <w:lang w:val="en-US"/>
        </w:rPr>
        <w:t>____________________________________________________________________________________________________________________________________________</w:t>
      </w:r>
    </w:p>
    <w:p w14:paraId="42319FEF" w14:textId="77777777" w:rsidR="00CB39B8" w:rsidRPr="00490606" w:rsidRDefault="00CB39B8">
      <w:pPr>
        <w:ind w:left="5668"/>
        <w:rPr>
          <w:lang w:val="en-US"/>
        </w:rPr>
      </w:pPr>
    </w:p>
    <w:p w14:paraId="04D17C81" w14:textId="77777777" w:rsidR="00CB39B8" w:rsidRPr="00490606" w:rsidRDefault="00CB39B8">
      <w:pPr>
        <w:rPr>
          <w:lang w:val="en-US"/>
        </w:rPr>
      </w:pPr>
    </w:p>
    <w:p w14:paraId="73A20AD2" w14:textId="77777777" w:rsidR="00CB39B8" w:rsidRPr="00490606" w:rsidRDefault="00490606">
      <w:pPr>
        <w:rPr>
          <w:lang w:val="en-US"/>
        </w:rPr>
      </w:pPr>
      <w:r w:rsidRPr="00490606">
        <w:rPr>
          <w:rFonts w:cs="Times New Roman"/>
          <w:sz w:val="20"/>
          <w:lang w:val="en-US"/>
        </w:rPr>
        <w:t>President of Ukraine</w:t>
      </w:r>
    </w:p>
    <w:p w14:paraId="2A860FB4" w14:textId="77777777" w:rsidR="00CB39B8" w:rsidRPr="00490606" w:rsidRDefault="00490606">
      <w:pPr>
        <w:rPr>
          <w:lang w:val="en-US"/>
        </w:rPr>
      </w:pPr>
      <w:r w:rsidRPr="00490606">
        <w:rPr>
          <w:rFonts w:cs="Times New Roman"/>
          <w:sz w:val="20"/>
          <w:lang w:val="en-US"/>
        </w:rPr>
        <w:t>Volodymyr Zelensky</w:t>
      </w:r>
    </w:p>
    <w:p w14:paraId="74153824" w14:textId="77777777" w:rsidR="00CB39B8" w:rsidRPr="00490606" w:rsidRDefault="00490606">
      <w:pPr>
        <w:rPr>
          <w:lang w:val="en-US"/>
        </w:rPr>
      </w:pPr>
      <w:r w:rsidRPr="00490606">
        <w:rPr>
          <w:rFonts w:cs="Times New Roman"/>
          <w:sz w:val="20"/>
          <w:lang w:val="en-US"/>
        </w:rPr>
        <w:t>c/o Amnesty International Ukraine</w:t>
      </w:r>
    </w:p>
    <w:p w14:paraId="6D17AF6B" w14:textId="77777777" w:rsidR="00CB39B8" w:rsidRDefault="00490606">
      <w:r>
        <w:rPr>
          <w:rFonts w:cs="Times New Roman"/>
          <w:sz w:val="20"/>
        </w:rPr>
        <w:t>POB 64</w:t>
      </w:r>
    </w:p>
    <w:p w14:paraId="40B17CE7" w14:textId="77777777" w:rsidR="00CB39B8" w:rsidRDefault="00490606">
      <w:proofErr w:type="spellStart"/>
      <w:r>
        <w:rPr>
          <w:rFonts w:cs="Times New Roman"/>
          <w:sz w:val="20"/>
        </w:rPr>
        <w:t>Kyiv</w:t>
      </w:r>
      <w:proofErr w:type="spellEnd"/>
      <w:r>
        <w:rPr>
          <w:rFonts w:cs="Times New Roman"/>
          <w:sz w:val="20"/>
        </w:rPr>
        <w:t xml:space="preserve"> 01019</w:t>
      </w:r>
    </w:p>
    <w:p w14:paraId="74118C72" w14:textId="77777777" w:rsidR="00CB39B8" w:rsidRDefault="00CB39B8"/>
    <w:p w14:paraId="6045EC25" w14:textId="77777777" w:rsidR="00CB39B8" w:rsidRDefault="00490606">
      <w:r>
        <w:rPr>
          <w:rFonts w:cs="Times New Roman"/>
          <w:sz w:val="20"/>
        </w:rPr>
        <w:t>UKRAINE</w:t>
      </w:r>
    </w:p>
    <w:p w14:paraId="758135A8" w14:textId="77777777" w:rsidR="00CB39B8" w:rsidRDefault="00490606">
      <w:r>
        <w:rPr>
          <w:rFonts w:cs="Times New Roman"/>
          <w:sz w:val="20"/>
        </w:rPr>
        <w:t xml:space="preserve"> </w:t>
      </w:r>
      <w:r>
        <w:rPr>
          <w:rFonts w:cs="Times New Roman"/>
          <w:sz w:val="20"/>
        </w:rPr>
        <w:br/>
      </w:r>
    </w:p>
    <w:p w14:paraId="78F475A6" w14:textId="77777777" w:rsidR="00CB39B8" w:rsidRDefault="00CB39B8"/>
    <w:p w14:paraId="555258D0" w14:textId="77777777" w:rsidR="00CB39B8" w:rsidRDefault="00490606">
      <w:pPr>
        <w:jc w:val="right"/>
      </w:pPr>
      <w:r>
        <w:rPr>
          <w:rFonts w:cs="Times New Roman"/>
          <w:sz w:val="20"/>
        </w:rPr>
        <w:t>Datum</w:t>
      </w:r>
    </w:p>
    <w:p w14:paraId="532618F9" w14:textId="77777777" w:rsidR="00CB39B8" w:rsidRDefault="00CB39B8">
      <w:pPr>
        <w:jc w:val="right"/>
      </w:pPr>
    </w:p>
    <w:p w14:paraId="7798FA7F" w14:textId="77777777" w:rsidR="00CB39B8" w:rsidRDefault="00490606">
      <w:r>
        <w:rPr>
          <w:rFonts w:cs="Times New Roman"/>
          <w:b/>
          <w:sz w:val="20"/>
        </w:rPr>
        <w:t>O</w:t>
      </w:r>
      <w:r>
        <w:rPr>
          <w:rFonts w:cs="Times New Roman"/>
          <w:b/>
          <w:sz w:val="20"/>
        </w:rPr>
        <w:t xml:space="preserve">ksana </w:t>
      </w:r>
      <w:proofErr w:type="spellStart"/>
      <w:r>
        <w:rPr>
          <w:rFonts w:cs="Times New Roman"/>
          <w:b/>
          <w:sz w:val="20"/>
        </w:rPr>
        <w:t>Mamchenko</w:t>
      </w:r>
      <w:proofErr w:type="spellEnd"/>
    </w:p>
    <w:p w14:paraId="42CEC582" w14:textId="77777777" w:rsidR="00CB39B8" w:rsidRDefault="00CB39B8"/>
    <w:p w14:paraId="117BF14F" w14:textId="77777777" w:rsidR="00CB39B8" w:rsidRDefault="00CB39B8">
      <w:pPr>
        <w:jc w:val="both"/>
        <w:rPr>
          <w:rFonts w:cs="Times New Roman"/>
          <w:sz w:val="20"/>
        </w:rPr>
      </w:pPr>
    </w:p>
    <w:p w14:paraId="5AE51873" w14:textId="77777777" w:rsidR="00CB39B8" w:rsidRDefault="00CB39B8">
      <w:pPr>
        <w:jc w:val="both"/>
      </w:pPr>
    </w:p>
    <w:p w14:paraId="21E7C8D3" w14:textId="77777777" w:rsidR="00CB39B8" w:rsidRDefault="00490606">
      <w:pPr>
        <w:jc w:val="both"/>
      </w:pPr>
      <w:r>
        <w:rPr>
          <w:rFonts w:cs="Times New Roman"/>
          <w:sz w:val="20"/>
        </w:rPr>
        <w:t>Sehr geehrter Herr Präsident,</w:t>
      </w:r>
    </w:p>
    <w:p w14:paraId="54100059" w14:textId="77777777" w:rsidR="00CB39B8" w:rsidRDefault="00CB39B8">
      <w:pPr>
        <w:jc w:val="both"/>
        <w:rPr>
          <w:rFonts w:cs="Times New Roman"/>
          <w:sz w:val="20"/>
        </w:rPr>
      </w:pPr>
    </w:p>
    <w:p w14:paraId="04EA2AEE" w14:textId="15E69181" w:rsidR="00CB39B8" w:rsidRDefault="00490606">
      <w:pPr>
        <w:jc w:val="both"/>
      </w:pPr>
      <w:r>
        <w:rPr>
          <w:rFonts w:cs="Times New Roman"/>
          <w:sz w:val="20"/>
        </w:rPr>
        <w:t xml:space="preserve">jährlich werden in der Ukraine schätzungsweise 1,1 Millionen Frauen Opfer physischer, sexualisierter oder psychischer Gewalt durch Familienmitglieder. Zu ihnen gehörte auch </w:t>
      </w:r>
      <w:r>
        <w:rPr>
          <w:rFonts w:cs="Times New Roman"/>
          <w:i/>
          <w:iCs/>
          <w:sz w:val="20"/>
        </w:rPr>
        <w:t xml:space="preserve">Oksana </w:t>
      </w:r>
      <w:proofErr w:type="spellStart"/>
      <w:r>
        <w:rPr>
          <w:rFonts w:cs="Times New Roman"/>
          <w:i/>
          <w:iCs/>
          <w:sz w:val="20"/>
        </w:rPr>
        <w:t>Mamchenko</w:t>
      </w:r>
      <w:proofErr w:type="spellEnd"/>
      <w:r>
        <w:rPr>
          <w:rFonts w:cs="Times New Roman"/>
          <w:sz w:val="20"/>
        </w:rPr>
        <w:t>. Aufgrund fi</w:t>
      </w:r>
      <w:r>
        <w:rPr>
          <w:rFonts w:cs="Times New Roman"/>
          <w:sz w:val="20"/>
        </w:rPr>
        <w:softHyphen/>
        <w:t>nan</w:t>
      </w:r>
      <w:r>
        <w:rPr>
          <w:rFonts w:cs="Times New Roman"/>
          <w:sz w:val="20"/>
        </w:rPr>
        <w:t>zieller Abhängigkeit konnte</w:t>
      </w:r>
      <w:r>
        <w:rPr>
          <w:rFonts w:cs="Times New Roman"/>
          <w:sz w:val="20"/>
        </w:rPr>
        <w:t xml:space="preserve"> sie nicht fliehen; zudem nahm der zuständige Polizeibeamte den Täter systematisch in Schutz, sodass es lange gar nicht zur Anzeige kam. Erst als er mit eigenen Augen sah, wie ihr Mann sie schlug, begann der Polizist, </w:t>
      </w:r>
      <w:r>
        <w:rPr>
          <w:rFonts w:cs="Times New Roman"/>
          <w:i/>
          <w:iCs/>
          <w:sz w:val="20"/>
        </w:rPr>
        <w:t xml:space="preserve">Oksana </w:t>
      </w:r>
      <w:proofErr w:type="spellStart"/>
      <w:r>
        <w:rPr>
          <w:rFonts w:cs="Times New Roman"/>
          <w:i/>
          <w:iCs/>
          <w:sz w:val="20"/>
        </w:rPr>
        <w:t>Mam</w:t>
      </w:r>
      <w:r>
        <w:rPr>
          <w:rFonts w:cs="Times New Roman"/>
          <w:i/>
          <w:iCs/>
          <w:sz w:val="20"/>
        </w:rPr>
        <w:t>chenko</w:t>
      </w:r>
      <w:proofErr w:type="spellEnd"/>
      <w:r>
        <w:rPr>
          <w:rFonts w:cs="Times New Roman"/>
          <w:sz w:val="20"/>
        </w:rPr>
        <w:t xml:space="preserve"> ernst zu nehmen. Jetzt lebt sie mit ihren Kin</w:t>
      </w:r>
      <w:r>
        <w:rPr>
          <w:rFonts w:cs="Times New Roman"/>
          <w:sz w:val="20"/>
        </w:rPr>
        <w:softHyphen/>
        <w:t xml:space="preserve">dern in einer eigenen Wohnung und fühlt sich sicher, aber ihr Kampf geht weiter. Als Aktivistin engagiert sie sich zusammen mit vielen anderen dafür, dass die Ukraine ein Land wird, in dem Menschen frei </w:t>
      </w:r>
      <w:r>
        <w:rPr>
          <w:rFonts w:cs="Times New Roman"/>
          <w:sz w:val="20"/>
        </w:rPr>
        <w:t>von häuslicher Gewalt leben können.</w:t>
      </w:r>
    </w:p>
    <w:p w14:paraId="267DA2B6" w14:textId="77777777" w:rsidR="00CB39B8" w:rsidRDefault="00CB39B8">
      <w:pPr>
        <w:jc w:val="both"/>
        <w:rPr>
          <w:rFonts w:cs="Times New Roman"/>
          <w:sz w:val="20"/>
        </w:rPr>
      </w:pPr>
    </w:p>
    <w:p w14:paraId="3CD7E713" w14:textId="77777777" w:rsidR="00CB39B8" w:rsidRDefault="00490606">
      <w:pPr>
        <w:jc w:val="both"/>
      </w:pPr>
      <w:r>
        <w:rPr>
          <w:rFonts w:cs="Times New Roman"/>
          <w:sz w:val="20"/>
        </w:rPr>
        <w:t>Während der Corona-Pandemie hat die Zahl der Fälle von Gewalt gegen Frauen noch einmal stark zuge</w:t>
      </w:r>
      <w:r>
        <w:rPr>
          <w:rFonts w:cs="Times New Roman"/>
          <w:sz w:val="20"/>
        </w:rPr>
        <w:softHyphen/>
        <w:t>nommen. Trotz neuer Gesetze und Maßnahmen zur Bekämpfung geschlechtsspezifischer Gewalt werden Betroffene von den Behörde</w:t>
      </w:r>
      <w:r>
        <w:rPr>
          <w:rFonts w:cs="Times New Roman"/>
          <w:sz w:val="20"/>
        </w:rPr>
        <w:t>n nach wie vor häufig im Stich gelassen.</w:t>
      </w:r>
    </w:p>
    <w:p w14:paraId="41C89E44" w14:textId="77777777" w:rsidR="00CB39B8" w:rsidRDefault="00CB39B8">
      <w:pPr>
        <w:jc w:val="both"/>
        <w:rPr>
          <w:rFonts w:cs="Times New Roman"/>
          <w:sz w:val="20"/>
        </w:rPr>
      </w:pPr>
    </w:p>
    <w:p w14:paraId="486C72CA" w14:textId="52DEDDD0" w:rsidR="00CB39B8" w:rsidRDefault="00490606">
      <w:pPr>
        <w:jc w:val="both"/>
      </w:pPr>
      <w:r>
        <w:rPr>
          <w:rFonts w:cs="Times New Roman"/>
          <w:sz w:val="20"/>
        </w:rPr>
        <w:t>Ich bitte Sie hiermit, durch Gesetzesänderungen sicherzustellen, dass häusliche Gewalt in jedem Fall einen Straftatbestand erfüllt. Paragraf 126-1 des Strafgesetzbuches ist entsprechend und im Einklang mit interna</w:t>
      </w:r>
      <w:r>
        <w:rPr>
          <w:rFonts w:cs="Times New Roman"/>
          <w:sz w:val="20"/>
        </w:rPr>
        <w:softHyphen/>
      </w:r>
      <w:r>
        <w:rPr>
          <w:rFonts w:cs="Times New Roman"/>
          <w:sz w:val="20"/>
        </w:rPr>
        <w:t>tionalen Menschenrechtsnormen und -bestimmungen anzupassen: So soll gestrichen werden, dass der Nachweis eines „systematischen“ Charakters im Zusammenhang mit der Tat erbracht werden muss. Ich bit</w:t>
      </w:r>
      <w:r>
        <w:rPr>
          <w:rFonts w:cs="Times New Roman"/>
          <w:sz w:val="20"/>
        </w:rPr>
        <w:softHyphen/>
        <w:t>te Sie außerdem, sicherzu</w:t>
      </w:r>
      <w:r>
        <w:rPr>
          <w:rFonts w:cs="Times New Roman"/>
          <w:sz w:val="20"/>
        </w:rPr>
        <w:t>stellen, dass die Ukraine das Überei</w:t>
      </w:r>
      <w:r>
        <w:rPr>
          <w:rFonts w:cs="Times New Roman"/>
          <w:sz w:val="20"/>
        </w:rPr>
        <w:t>nkommen des Europarats zur Verhütung und Bekämpfung von Gewalt gegen Frauen und häuslicher Gewalt (Istanbul-Konvention) ohne weitere Verzö</w:t>
      </w:r>
      <w:r>
        <w:rPr>
          <w:rFonts w:cs="Times New Roman"/>
          <w:sz w:val="20"/>
        </w:rPr>
        <w:softHyphen/>
        <w:t>gerungen ratifiziert.</w:t>
      </w:r>
    </w:p>
    <w:p w14:paraId="037C924B" w14:textId="77777777" w:rsidR="00CB39B8" w:rsidRDefault="00CB39B8">
      <w:pPr>
        <w:jc w:val="both"/>
        <w:rPr>
          <w:rFonts w:cs="Times New Roman"/>
          <w:sz w:val="20"/>
        </w:rPr>
      </w:pPr>
    </w:p>
    <w:p w14:paraId="5D04F1BB" w14:textId="77777777" w:rsidR="00CB39B8" w:rsidRDefault="00490606">
      <w:pPr>
        <w:jc w:val="both"/>
      </w:pPr>
      <w:r>
        <w:rPr>
          <w:rFonts w:cs="Times New Roman"/>
          <w:sz w:val="20"/>
        </w:rPr>
        <w:t>Hochachtungsvoll</w:t>
      </w:r>
    </w:p>
    <w:sectPr w:rsidR="00CB39B8">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7">
    <w:altName w:val="Cambria"/>
    <w:panose1 w:val="020B0604020202020204"/>
    <w:charset w:val="00"/>
    <w:family w:val="roman"/>
    <w:notTrueType/>
    <w:pitch w:val="default"/>
  </w:font>
  <w:font w:name="Liberation Sans">
    <w:altName w:val="Arial"/>
    <w:panose1 w:val="020B0604020202020204"/>
    <w:charset w:val="01"/>
    <w:family w:val="roman"/>
    <w:pitch w:val="variable"/>
  </w:font>
  <w:font w:name="Lucida Sans">
    <w:panose1 w:val="020B0602030504020204"/>
    <w:charset w:val="4D"/>
    <w:family w:val="swiss"/>
    <w:pitch w:val="variable"/>
    <w:sig w:usb0="00000003" w:usb1="00000000" w:usb2="00000000" w:usb3="00000000" w:csb0="00000001" w:csb1="00000000"/>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60"/>
  <w:embedSystemFont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9B8"/>
    <w:rsid w:val="00490606"/>
    <w:rsid w:val="00CB39B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7DD5A40"/>
  <w15:docId w15:val="{B450B471-7DD8-2D46-A1B4-4D56592C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SimSun" w:cs="font47"/>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paragraph" w:customStyle="1" w:styleId="berschrift">
    <w:name w:val="Überschrift"/>
    <w:basedOn w:val="Standard"/>
    <w:next w:val="Textkrper"/>
    <w:qFormat/>
    <w:pPr>
      <w:keepNext/>
      <w:spacing w:before="240" w:after="120"/>
    </w:pPr>
    <w:rPr>
      <w:rFonts w:ascii="Liberation Sans" w:hAnsi="Liberation Sans" w:cs="Lucida Sans"/>
      <w:sz w:val="28"/>
      <w:szCs w:val="28"/>
    </w:rPr>
  </w:style>
  <w:style w:type="paragraph" w:styleId="Textkrper">
    <w:name w:val="Body Text"/>
    <w:basedOn w:val="Standard"/>
    <w:pPr>
      <w:spacing w:after="120"/>
    </w:pPr>
  </w:style>
  <w:style w:type="paragraph" w:styleId="Liste">
    <w:name w:val="List"/>
    <w:basedOn w:val="Textkrper"/>
    <w:rPr>
      <w:rFonts w:ascii="Liberation Serif" w:hAnsi="Liberation Serif" w:cs="Lucida San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qFormat/>
    <w:pPr>
      <w:suppressLineNumbers/>
    </w:pPr>
    <w:rPr>
      <w:rFonts w:ascii="Liberation Serif" w:hAnsi="Liberation Serif" w:cs="Lucida Sans"/>
    </w:rPr>
  </w:style>
  <w:style w:type="paragraph" w:customStyle="1" w:styleId="Beschriftung1">
    <w:name w:val="Beschriftung1"/>
    <w:basedOn w:val="Standard"/>
    <w:qFormat/>
    <w:pPr>
      <w:suppressLineNumbers/>
      <w:spacing w:before="120" w:after="120"/>
    </w:pPr>
    <w:rPr>
      <w:rFonts w:ascii="Liberation Serif" w:hAnsi="Liberation Serif" w:cs="Lucida San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1711</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bstegmay</dc:creator>
  <dc:description/>
  <cp:lastModifiedBy>Microsoft Office User</cp:lastModifiedBy>
  <cp:revision>46</cp:revision>
  <cp:lastPrinted>1899-12-31T23:00:00Z</cp:lastPrinted>
  <dcterms:created xsi:type="dcterms:W3CDTF">2020-05-02T06:27:00Z</dcterms:created>
  <dcterms:modified xsi:type="dcterms:W3CDTF">2021-05-05T20:27:00Z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