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52E00D40" w14:textId="77777777" w:rsidR="00310491" w:rsidRDefault="00310491" w:rsidP="00310491">
      <w:pPr>
        <w:rPr>
          <w:rFonts w:cs="Times New Roman"/>
          <w:sz w:val="20"/>
          <w:lang w:val="en-US"/>
        </w:rPr>
      </w:pPr>
      <w:r w:rsidRPr="00310491">
        <w:rPr>
          <w:rFonts w:cs="Times New Roman"/>
          <w:sz w:val="20"/>
          <w:lang w:val="en-US"/>
        </w:rPr>
        <w:t>Minister of Justice</w:t>
      </w:r>
      <w:r w:rsidRPr="00310491">
        <w:rPr>
          <w:rFonts w:cs="Times New Roman"/>
          <w:sz w:val="20"/>
          <w:lang w:val="en-US"/>
        </w:rPr>
        <w:br/>
        <w:t>Maitre Mory Doumbouya</w:t>
      </w:r>
      <w:r w:rsidRPr="00310491">
        <w:rPr>
          <w:rFonts w:cs="Times New Roman"/>
          <w:sz w:val="20"/>
          <w:lang w:val="en-US"/>
        </w:rPr>
        <w:br/>
        <w:t>BP: 564 Conakry</w:t>
      </w:r>
      <w:r w:rsidRPr="00310491">
        <w:rPr>
          <w:rFonts w:cs="Times New Roman"/>
          <w:sz w:val="20"/>
          <w:lang w:val="en-US"/>
        </w:rPr>
        <w:br/>
      </w:r>
    </w:p>
    <w:p w14:paraId="3162C711" w14:textId="7BDFC6F1" w:rsidR="00310491" w:rsidRPr="00310491" w:rsidRDefault="00310491" w:rsidP="00310491">
      <w:pPr>
        <w:rPr>
          <w:rFonts w:cs="Times New Roman"/>
          <w:sz w:val="20"/>
          <w:lang w:val="en-US"/>
        </w:rPr>
      </w:pPr>
      <w:r w:rsidRPr="00310491">
        <w:rPr>
          <w:rFonts w:cs="Times New Roman"/>
          <w:sz w:val="20"/>
          <w:lang w:val="en-US"/>
        </w:rPr>
        <w:t>GUINEA</w:t>
      </w:r>
      <w:r w:rsidRPr="00310491">
        <w:rPr>
          <w:rFonts w:cs="Times New Roman"/>
          <w:sz w:val="20"/>
          <w:lang w:val="en-US"/>
        </w:rPr>
        <w:br/>
        <w:t> </w:t>
      </w:r>
    </w:p>
    <w:p w14:paraId="534CC73A" w14:textId="78693A45" w:rsidR="00480B1B" w:rsidRPr="00372028" w:rsidRDefault="00D85718">
      <w:pPr>
        <w:rPr>
          <w:lang w:val="en-US"/>
        </w:rPr>
      </w:pPr>
      <w:r w:rsidRPr="00372028">
        <w:rPr>
          <w:rFonts w:cs="Times New Roman"/>
          <w:sz w:val="20"/>
          <w:lang w:val="en-US"/>
        </w:rPr>
        <w:t xml:space="preserve"> </w:t>
      </w:r>
      <w:r w:rsidRPr="00372028">
        <w:rPr>
          <w:rFonts w:cs="Times New Roman"/>
          <w:sz w:val="20"/>
          <w:lang w:val="en-US"/>
        </w:rPr>
        <w:br/>
      </w:r>
    </w:p>
    <w:p w14:paraId="4383D323" w14:textId="77777777" w:rsidR="00480B1B" w:rsidRDefault="00D85718">
      <w:pPr>
        <w:jc w:val="right"/>
      </w:pPr>
      <w:r>
        <w:rPr>
          <w:rFonts w:cs="Times New Roman"/>
          <w:sz w:val="20"/>
        </w:rPr>
        <w:t>Datum</w:t>
      </w:r>
    </w:p>
    <w:p w14:paraId="3347C21A" w14:textId="77777777" w:rsidR="00480B1B" w:rsidRDefault="00480B1B">
      <w:pPr>
        <w:jc w:val="right"/>
      </w:pPr>
    </w:p>
    <w:p w14:paraId="5E679044" w14:textId="7C4DF4CB" w:rsidR="00480B1B" w:rsidRDefault="007A28C4">
      <w:pPr>
        <w:jc w:val="both"/>
        <w:rPr>
          <w:rFonts w:cs="Times New Roman"/>
          <w:sz w:val="20"/>
        </w:rPr>
      </w:pPr>
      <w:r w:rsidRPr="007A28C4">
        <w:rPr>
          <w:rFonts w:cs="Times New Roman"/>
          <w:b/>
          <w:sz w:val="20"/>
        </w:rPr>
        <w:t>Aissatou Lamarana Diallo</w:t>
      </w:r>
    </w:p>
    <w:p w14:paraId="5CF836CC" w14:textId="77777777" w:rsidR="00D85718" w:rsidRDefault="00D85718" w:rsidP="00D85718">
      <w:pPr>
        <w:jc w:val="both"/>
        <w:rPr>
          <w:rFonts w:cs="Times New Roman"/>
          <w:sz w:val="20"/>
        </w:rPr>
      </w:pPr>
    </w:p>
    <w:p w14:paraId="6F67D381" w14:textId="77777777" w:rsidR="00391F56" w:rsidRPr="00391F56" w:rsidRDefault="00391F56" w:rsidP="00391F56">
      <w:pPr>
        <w:jc w:val="both"/>
        <w:rPr>
          <w:rFonts w:cs="Times New Roman"/>
          <w:sz w:val="20"/>
        </w:rPr>
      </w:pPr>
      <w:r w:rsidRPr="00391F56">
        <w:rPr>
          <w:rFonts w:cs="Times New Roman"/>
          <w:sz w:val="20"/>
        </w:rPr>
        <w:t>Sehr geehrter Herr Minister,</w:t>
      </w:r>
    </w:p>
    <w:p w14:paraId="7D29F4DE" w14:textId="77777777" w:rsidR="00391F56" w:rsidRPr="00391F56" w:rsidRDefault="00391F56" w:rsidP="00391F56">
      <w:pPr>
        <w:jc w:val="both"/>
        <w:rPr>
          <w:rFonts w:cs="Times New Roman"/>
          <w:sz w:val="20"/>
        </w:rPr>
      </w:pPr>
    </w:p>
    <w:p w14:paraId="4DA3F656" w14:textId="4BAF1F9A" w:rsidR="00391F56" w:rsidRPr="00391F56" w:rsidRDefault="00391F56" w:rsidP="00391F56">
      <w:pPr>
        <w:jc w:val="both"/>
        <w:rPr>
          <w:rFonts w:cs="Times New Roman"/>
          <w:sz w:val="20"/>
        </w:rPr>
      </w:pPr>
      <w:r w:rsidRPr="00391F56">
        <w:rPr>
          <w:rFonts w:cs="Times New Roman"/>
          <w:sz w:val="20"/>
        </w:rPr>
        <w:t xml:space="preserve">seit sechs Jahren fordert </w:t>
      </w:r>
      <w:r w:rsidRPr="007A28C4">
        <w:rPr>
          <w:rFonts w:cs="Times New Roman"/>
          <w:i/>
          <w:sz w:val="20"/>
        </w:rPr>
        <w:t>Aissatou Lamarana Diallo</w:t>
      </w:r>
      <w:r w:rsidRPr="00391F56">
        <w:rPr>
          <w:rFonts w:cs="Times New Roman"/>
          <w:sz w:val="20"/>
        </w:rPr>
        <w:t>, dass der Tod ihres Ehemanns Thierno Sadou Diallo aufgeklärt wird. Am 7. Mai 2015 hatte die Opposition in Conakry zu Protesten aufgerufen. Thierno Sadou Diallo nahm nicht daran teil, wurde jedoch am selben Abend von Personen in Gendarmerie-Uniform getötet, als diese eine Razzia im Stadtteil Ratoma durchführten. Fünf Sicherheitskräfte kamen auf Thierno Sadou Diallo und seine Freunde zu, die auf der Straße standen, und richteten eine Waffe auf sie. Als die Gruppe aus Angst in eine Seitenstraße floh, feuerten die Gendarmen zwei Schüsse ab, von denen einer Thierno Sadou Diallo in den Rücken traf.</w:t>
      </w:r>
    </w:p>
    <w:p w14:paraId="262E2DAA" w14:textId="77777777" w:rsidR="00391F56" w:rsidRPr="00391F56" w:rsidRDefault="00391F56" w:rsidP="00391F56">
      <w:pPr>
        <w:jc w:val="both"/>
        <w:rPr>
          <w:rFonts w:cs="Times New Roman"/>
          <w:sz w:val="20"/>
        </w:rPr>
      </w:pPr>
    </w:p>
    <w:p w14:paraId="549AA63A" w14:textId="77777777" w:rsidR="00391F56" w:rsidRPr="00391F56" w:rsidRDefault="00391F56" w:rsidP="00391F56">
      <w:pPr>
        <w:jc w:val="both"/>
        <w:rPr>
          <w:rFonts w:cs="Times New Roman"/>
          <w:sz w:val="20"/>
        </w:rPr>
      </w:pPr>
      <w:r w:rsidRPr="007A28C4">
        <w:rPr>
          <w:rFonts w:cs="Times New Roman"/>
          <w:i/>
          <w:sz w:val="20"/>
        </w:rPr>
        <w:t>Aissatou Lamarana Diallo</w:t>
      </w:r>
      <w:r w:rsidRPr="00391F56">
        <w:rPr>
          <w:rFonts w:cs="Times New Roman"/>
          <w:sz w:val="20"/>
        </w:rPr>
        <w:t xml:space="preserve"> hat drei Kinder und ist nun alleinerziehend. Bislang hat sie weder Gerechtigkeit erfahren noch eine Entschädigung erhalten. Auch wurde bislang niemand für die rechtswidrige Tötung von Thierno Sadou Diallo zur Rechenschaft gezogen.</w:t>
      </w:r>
    </w:p>
    <w:p w14:paraId="4BE7E63F" w14:textId="77777777" w:rsidR="00391F56" w:rsidRPr="00391F56" w:rsidRDefault="00391F56" w:rsidP="00391F56">
      <w:pPr>
        <w:jc w:val="both"/>
        <w:rPr>
          <w:rFonts w:cs="Times New Roman"/>
          <w:sz w:val="20"/>
        </w:rPr>
      </w:pPr>
    </w:p>
    <w:p w14:paraId="1A78DD4D" w14:textId="77777777" w:rsidR="00391F56" w:rsidRPr="00391F56" w:rsidRDefault="00391F56" w:rsidP="00391F56">
      <w:pPr>
        <w:jc w:val="both"/>
        <w:rPr>
          <w:rFonts w:cs="Times New Roman"/>
          <w:sz w:val="20"/>
        </w:rPr>
      </w:pPr>
      <w:r w:rsidRPr="00391F56">
        <w:rPr>
          <w:rFonts w:cs="Times New Roman"/>
          <w:sz w:val="20"/>
        </w:rPr>
        <w:t xml:space="preserve">Ich fordere Sie hiermit auf, die Tötung von Thierno Sadou Diallo umgehend unabhängig und unparteiisch untersuchen zu lassen und die Verantwortlichen in Verfahren vor Gericht zu stellen, die internationalen Standards entsprechen. Zudem bitte ich Sie, eine umfassende Entschädigungszahlung für </w:t>
      </w:r>
      <w:r w:rsidRPr="007C4368">
        <w:rPr>
          <w:rFonts w:cs="Times New Roman"/>
          <w:i/>
          <w:sz w:val="20"/>
        </w:rPr>
        <w:t>Aissatou Lamarana Diallo</w:t>
      </w:r>
      <w:r w:rsidRPr="00391F56">
        <w:rPr>
          <w:rFonts w:cs="Times New Roman"/>
          <w:sz w:val="20"/>
        </w:rPr>
        <w:t xml:space="preserve"> zu veranlassen, damit sie für ihre drei Kinder sorgen und in Würde leben kann.</w:t>
      </w:r>
    </w:p>
    <w:p w14:paraId="29CE815B" w14:textId="77777777" w:rsidR="00391F56" w:rsidRPr="00391F56" w:rsidRDefault="00391F56" w:rsidP="00391F56">
      <w:pPr>
        <w:jc w:val="both"/>
        <w:rPr>
          <w:rFonts w:cs="Times New Roman"/>
          <w:sz w:val="20"/>
        </w:rPr>
      </w:pPr>
    </w:p>
    <w:p w14:paraId="2A26DB9D" w14:textId="7245443E" w:rsidR="00480B1B" w:rsidRDefault="00391F56" w:rsidP="00391F56">
      <w:pPr>
        <w:jc w:val="both"/>
      </w:pPr>
      <w:r w:rsidRPr="00391F56">
        <w:rPr>
          <w:rFonts w:cs="Times New Roman"/>
          <w:sz w:val="20"/>
        </w:rPr>
        <w:t>Mit freundlichen Grüßen</w:t>
      </w: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310491"/>
    <w:rsid w:val="00372028"/>
    <w:rsid w:val="00391F56"/>
    <w:rsid w:val="00480B1B"/>
    <w:rsid w:val="004D4064"/>
    <w:rsid w:val="007A28C4"/>
    <w:rsid w:val="007C4368"/>
    <w:rsid w:val="00D8571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7</cp:revision>
  <cp:lastPrinted>1899-12-31T23:00:00Z</cp:lastPrinted>
  <dcterms:created xsi:type="dcterms:W3CDTF">2021-04-28T13:23:00Z</dcterms:created>
  <dcterms:modified xsi:type="dcterms:W3CDTF">2021-05-05T20:23:00Z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