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074DDD3E" w14:textId="77777777" w:rsidR="00BF0811" w:rsidRDefault="00BF0811" w:rsidP="00BF0811">
      <w:pPr>
        <w:rPr>
          <w:rFonts w:cs="Times New Roman"/>
          <w:bCs/>
          <w:sz w:val="20"/>
          <w:lang w:val="en-US"/>
        </w:rPr>
      </w:pPr>
      <w:r w:rsidRPr="00BF0811">
        <w:rPr>
          <w:rFonts w:cs="Times New Roman"/>
          <w:bCs/>
          <w:sz w:val="20"/>
          <w:lang w:val="en-US"/>
        </w:rPr>
        <w:t xml:space="preserve">Mohamed Ben </w:t>
      </w:r>
      <w:proofErr w:type="spellStart"/>
      <w:r w:rsidRPr="00BF0811">
        <w:rPr>
          <w:rFonts w:cs="Times New Roman"/>
          <w:bCs/>
          <w:sz w:val="20"/>
          <w:lang w:val="en-US"/>
        </w:rPr>
        <w:t>AbdelKader</w:t>
      </w:r>
      <w:proofErr w:type="spellEnd"/>
      <w:r w:rsidRPr="00BF0811">
        <w:rPr>
          <w:rFonts w:cs="Times New Roman"/>
          <w:bCs/>
          <w:sz w:val="20"/>
          <w:lang w:val="en-US"/>
        </w:rPr>
        <w:br/>
        <w:t>Place Mamounia, Mailbox 1015</w:t>
      </w:r>
      <w:r w:rsidRPr="00BF0811">
        <w:rPr>
          <w:rFonts w:cs="Times New Roman"/>
          <w:bCs/>
          <w:sz w:val="20"/>
          <w:lang w:val="en-US"/>
        </w:rPr>
        <w:br/>
        <w:t>10070 Rabat</w:t>
      </w:r>
      <w:r w:rsidRPr="00BF0811">
        <w:rPr>
          <w:rFonts w:cs="Times New Roman"/>
          <w:bCs/>
          <w:sz w:val="20"/>
          <w:lang w:val="en-US"/>
        </w:rPr>
        <w:br/>
      </w:r>
    </w:p>
    <w:p w14:paraId="60C18E03" w14:textId="66452FF6" w:rsidR="00BF0811" w:rsidRPr="00BF0811" w:rsidRDefault="00BF0811" w:rsidP="00BF0811">
      <w:pPr>
        <w:rPr>
          <w:rFonts w:cs="Times New Roman"/>
          <w:bCs/>
          <w:sz w:val="20"/>
          <w:lang w:val="en-US"/>
        </w:rPr>
      </w:pPr>
      <w:r w:rsidRPr="00BF0811">
        <w:rPr>
          <w:rFonts w:cs="Times New Roman"/>
          <w:bCs/>
          <w:sz w:val="20"/>
          <w:lang w:val="en-US"/>
        </w:rPr>
        <w:t>MAROKKO</w:t>
      </w:r>
      <w:r w:rsidRPr="00BF0811">
        <w:rPr>
          <w:rFonts w:cs="Times New Roman"/>
          <w:bCs/>
          <w:sz w:val="20"/>
          <w:lang w:val="en-US"/>
        </w:rPr>
        <w:br/>
        <w:t> </w:t>
      </w:r>
    </w:p>
    <w:p w14:paraId="3162C711" w14:textId="0A790BAC" w:rsidR="00310491" w:rsidRPr="00BF0811" w:rsidRDefault="00310491" w:rsidP="00D87D70">
      <w:pPr>
        <w:rPr>
          <w:rFonts w:cs="Times New Roman"/>
          <w:sz w:val="20"/>
          <w:lang w:val="en-US"/>
        </w:rPr>
      </w:pPr>
      <w:r w:rsidRPr="00BF0811">
        <w:rPr>
          <w:rFonts w:cs="Times New Roman"/>
          <w:sz w:val="20"/>
          <w:lang w:val="en-US"/>
        </w:rPr>
        <w:br/>
        <w:t> </w:t>
      </w:r>
    </w:p>
    <w:p w14:paraId="534CC73A" w14:textId="78693A45" w:rsidR="00480B1B" w:rsidRPr="00BF0811" w:rsidRDefault="00D85718">
      <w:pPr>
        <w:rPr>
          <w:lang w:val="en-US"/>
        </w:rPr>
      </w:pPr>
      <w:r w:rsidRPr="00BF0811">
        <w:rPr>
          <w:rFonts w:cs="Times New Roman"/>
          <w:sz w:val="20"/>
          <w:lang w:val="en-US"/>
        </w:rPr>
        <w:t xml:space="preserve"> </w:t>
      </w:r>
      <w:r w:rsidRPr="00BF0811">
        <w:rPr>
          <w:rFonts w:cs="Times New Roman"/>
          <w:sz w:val="20"/>
          <w:lang w:val="en-US"/>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7ED67EA6" w14:textId="77777777" w:rsidR="00BF0811" w:rsidRPr="00BF0811" w:rsidRDefault="00BF0811" w:rsidP="00BF0811">
      <w:pPr>
        <w:jc w:val="both"/>
        <w:rPr>
          <w:rFonts w:cs="Times New Roman"/>
          <w:b/>
          <w:bCs/>
          <w:sz w:val="20"/>
        </w:rPr>
      </w:pPr>
      <w:r w:rsidRPr="00BF0811">
        <w:rPr>
          <w:rFonts w:cs="Times New Roman"/>
          <w:b/>
          <w:bCs/>
          <w:sz w:val="20"/>
        </w:rPr>
        <w:t>Omar Radi</w:t>
      </w:r>
    </w:p>
    <w:p w14:paraId="3DDEA172" w14:textId="77777777" w:rsidR="00BA7BA3" w:rsidRPr="00346D73" w:rsidRDefault="00BA7BA3"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45542175" w14:textId="77777777" w:rsidR="00BF0811" w:rsidRPr="00BF0811" w:rsidRDefault="00BF0811" w:rsidP="00BF0811">
      <w:pPr>
        <w:jc w:val="both"/>
        <w:rPr>
          <w:rFonts w:cs="Times New Roman"/>
          <w:sz w:val="20"/>
        </w:rPr>
      </w:pPr>
      <w:r w:rsidRPr="00BF0811">
        <w:rPr>
          <w:rFonts w:cs="Times New Roman"/>
          <w:sz w:val="20"/>
        </w:rPr>
        <w:t>Exzellenz,</w:t>
      </w:r>
    </w:p>
    <w:p w14:paraId="171D7549" w14:textId="77777777" w:rsidR="00BF0811" w:rsidRDefault="00BF0811" w:rsidP="00BF0811">
      <w:pPr>
        <w:jc w:val="both"/>
        <w:rPr>
          <w:rFonts w:cs="Times New Roman"/>
          <w:sz w:val="20"/>
        </w:rPr>
      </w:pPr>
    </w:p>
    <w:p w14:paraId="47946184" w14:textId="47049D90" w:rsidR="00BF0811" w:rsidRPr="00BF0811" w:rsidRDefault="00BF0811" w:rsidP="00BF0811">
      <w:pPr>
        <w:jc w:val="both"/>
        <w:rPr>
          <w:rFonts w:cs="Times New Roman"/>
          <w:sz w:val="20"/>
        </w:rPr>
      </w:pPr>
      <w:r w:rsidRPr="00BF0811">
        <w:rPr>
          <w:rFonts w:cs="Times New Roman"/>
          <w:sz w:val="20"/>
        </w:rPr>
        <w:t xml:space="preserve">der marokkanische Journalist und Regierungskritiker </w:t>
      </w:r>
      <w:r w:rsidRPr="00BF0811">
        <w:rPr>
          <w:rFonts w:cs="Times New Roman"/>
          <w:i/>
          <w:sz w:val="20"/>
        </w:rPr>
        <w:t>Omar Radi</w:t>
      </w:r>
      <w:r w:rsidRPr="00BF0811">
        <w:rPr>
          <w:rFonts w:cs="Times New Roman"/>
          <w:sz w:val="20"/>
        </w:rPr>
        <w:t xml:space="preserve"> verbüßt derzeit eine sechsjährige Gefängnisstrafe, zu der ihn ein Gericht im Juli 2021 wegen „Gefährdung der Staatssicherheit“ und „Vergewaltigung“ verurteilte. Damals befand er sich bereits seit fast einem Jahr in Untersuchungshaft, und der Prozess verstieß gegen sein Recht auf ein faires Verfahren.</w:t>
      </w:r>
    </w:p>
    <w:p w14:paraId="249A0687" w14:textId="77777777" w:rsidR="00BF0811" w:rsidRDefault="00BF0811" w:rsidP="00BF0811">
      <w:pPr>
        <w:jc w:val="both"/>
        <w:rPr>
          <w:rFonts w:cs="Times New Roman"/>
          <w:sz w:val="20"/>
        </w:rPr>
      </w:pPr>
    </w:p>
    <w:p w14:paraId="226DE0E4" w14:textId="60291F13" w:rsidR="00BF0811" w:rsidRPr="00BF0811" w:rsidRDefault="00BF0811" w:rsidP="00BF0811">
      <w:pPr>
        <w:jc w:val="both"/>
        <w:rPr>
          <w:rFonts w:cs="Times New Roman"/>
          <w:sz w:val="20"/>
        </w:rPr>
      </w:pPr>
      <w:r w:rsidRPr="00BF0811">
        <w:rPr>
          <w:rFonts w:cs="Times New Roman"/>
          <w:sz w:val="20"/>
        </w:rPr>
        <w:t xml:space="preserve">Der einzige Zeuge in diesem Fall, der Journalist Imad </w:t>
      </w:r>
      <w:proofErr w:type="spellStart"/>
      <w:r w:rsidRPr="00BF0811">
        <w:rPr>
          <w:rFonts w:cs="Times New Roman"/>
          <w:sz w:val="20"/>
        </w:rPr>
        <w:t>Stitou</w:t>
      </w:r>
      <w:proofErr w:type="spellEnd"/>
      <w:r w:rsidRPr="00BF0811">
        <w:rPr>
          <w:rFonts w:cs="Times New Roman"/>
          <w:sz w:val="20"/>
        </w:rPr>
        <w:t>, wurde später wegen Beihilfe zur Vergewaltigung angeklagt und erhielt eine sechsmonatige Bewährungsstrafe.</w:t>
      </w:r>
    </w:p>
    <w:p w14:paraId="49826C90" w14:textId="77777777" w:rsidR="00BF0811" w:rsidRDefault="00BF0811" w:rsidP="00BF0811">
      <w:pPr>
        <w:jc w:val="both"/>
        <w:rPr>
          <w:rFonts w:cs="Times New Roman"/>
          <w:sz w:val="20"/>
        </w:rPr>
      </w:pPr>
    </w:p>
    <w:p w14:paraId="6C595FCB" w14:textId="31646F6A" w:rsidR="00BF0811" w:rsidRPr="00BF0811" w:rsidRDefault="00BF0811" w:rsidP="00BF0811">
      <w:pPr>
        <w:jc w:val="both"/>
        <w:rPr>
          <w:rFonts w:cs="Times New Roman"/>
          <w:sz w:val="20"/>
        </w:rPr>
      </w:pPr>
      <w:r w:rsidRPr="00BF0811">
        <w:rPr>
          <w:rFonts w:cs="Times New Roman"/>
          <w:sz w:val="20"/>
        </w:rPr>
        <w:t xml:space="preserve">Die Behörden schikanierten </w:t>
      </w:r>
      <w:r w:rsidR="001D1C90" w:rsidRPr="00BF0811">
        <w:rPr>
          <w:rFonts w:cs="Times New Roman"/>
          <w:i/>
          <w:sz w:val="20"/>
        </w:rPr>
        <w:t>Omar Radi</w:t>
      </w:r>
      <w:r w:rsidRPr="00BF0811">
        <w:rPr>
          <w:rFonts w:cs="Times New Roman"/>
          <w:sz w:val="20"/>
        </w:rPr>
        <w:t xml:space="preserve">, seit Amnesty International im Juni 2020 einen Bericht veröffentlichte, der offenlegte, dass die Behörden das Telefon des Journalisten rechtswidrig abhörten. </w:t>
      </w:r>
      <w:r w:rsidR="001D1C90" w:rsidRPr="00BF0811">
        <w:rPr>
          <w:rFonts w:cs="Times New Roman"/>
          <w:i/>
          <w:sz w:val="20"/>
        </w:rPr>
        <w:t>Omar Radi</w:t>
      </w:r>
      <w:r w:rsidRPr="00BF0811">
        <w:rPr>
          <w:rFonts w:cs="Times New Roman"/>
          <w:sz w:val="20"/>
        </w:rPr>
        <w:t xml:space="preserve"> kritisiert offen die Menschenrechtsbilanz der Regierung und recherchiert zu behördlicher Korruption.</w:t>
      </w:r>
    </w:p>
    <w:p w14:paraId="76635BF6" w14:textId="77777777" w:rsidR="001D1C90" w:rsidRDefault="001D1C90" w:rsidP="00BF0811">
      <w:pPr>
        <w:jc w:val="both"/>
        <w:rPr>
          <w:rFonts w:cs="Times New Roman"/>
          <w:sz w:val="20"/>
        </w:rPr>
      </w:pPr>
    </w:p>
    <w:p w14:paraId="3BBCEE33" w14:textId="75130994" w:rsidR="00BF0811" w:rsidRPr="00BF0811" w:rsidRDefault="00BF0811" w:rsidP="00BF0811">
      <w:pPr>
        <w:jc w:val="both"/>
        <w:rPr>
          <w:rFonts w:cs="Times New Roman"/>
          <w:sz w:val="20"/>
        </w:rPr>
      </w:pPr>
      <w:r w:rsidRPr="00BF0811">
        <w:rPr>
          <w:rFonts w:cs="Times New Roman"/>
          <w:sz w:val="20"/>
        </w:rPr>
        <w:t>Ich fordere Sie auf, dafür zu sorgen, dass </w:t>
      </w:r>
      <w:r w:rsidRPr="00BF0811">
        <w:rPr>
          <w:rFonts w:cs="Times New Roman"/>
          <w:i/>
          <w:sz w:val="20"/>
        </w:rPr>
        <w:t>Omar Radi</w:t>
      </w:r>
      <w:r w:rsidRPr="00BF0811">
        <w:rPr>
          <w:rFonts w:cs="Times New Roman"/>
          <w:sz w:val="20"/>
        </w:rPr>
        <w:t xml:space="preserve"> vom Vorwurf der „Gefährdung der Staatssicherheit“ freigesprochen wird, da er sich auf die legitime Ausübung seiner journalistischen Tätigkeit bezieht. Ich bitte Sie außerdem sicherzustellen, dass der Journalist ein faires Neuverfahren erhält.</w:t>
      </w:r>
    </w:p>
    <w:p w14:paraId="2761D379" w14:textId="77777777" w:rsidR="00BF0811" w:rsidRDefault="00BF0811" w:rsidP="00BF0811">
      <w:pPr>
        <w:jc w:val="both"/>
        <w:rPr>
          <w:rFonts w:cs="Times New Roman"/>
          <w:sz w:val="20"/>
        </w:rPr>
      </w:pPr>
    </w:p>
    <w:p w14:paraId="5A0AF351" w14:textId="717776D4" w:rsidR="00BF0811" w:rsidRPr="00BF0811" w:rsidRDefault="00BF0811" w:rsidP="00BF0811">
      <w:pPr>
        <w:jc w:val="both"/>
        <w:rPr>
          <w:rFonts w:cs="Times New Roman"/>
          <w:sz w:val="20"/>
        </w:rPr>
      </w:pPr>
      <w:r w:rsidRPr="00BF0811">
        <w:rPr>
          <w:rFonts w:cs="Times New Roman"/>
          <w:sz w:val="20"/>
        </w:rPr>
        <w:t>Freundliche Grüße</w:t>
      </w:r>
    </w:p>
    <w:p w14:paraId="2A26DB9D" w14:textId="1F84D10A" w:rsidR="00480B1B" w:rsidRPr="00C14A96" w:rsidRDefault="00480B1B" w:rsidP="00BF0811">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E6D8B"/>
    <w:rsid w:val="00150775"/>
    <w:rsid w:val="00173EED"/>
    <w:rsid w:val="00190CA8"/>
    <w:rsid w:val="001D1C90"/>
    <w:rsid w:val="002C724A"/>
    <w:rsid w:val="00310491"/>
    <w:rsid w:val="003144F5"/>
    <w:rsid w:val="00346D73"/>
    <w:rsid w:val="00372028"/>
    <w:rsid w:val="00391F56"/>
    <w:rsid w:val="00480B1B"/>
    <w:rsid w:val="005970FF"/>
    <w:rsid w:val="0059747B"/>
    <w:rsid w:val="005E5691"/>
    <w:rsid w:val="00723D79"/>
    <w:rsid w:val="00743141"/>
    <w:rsid w:val="007A28C4"/>
    <w:rsid w:val="007C4368"/>
    <w:rsid w:val="007E23BD"/>
    <w:rsid w:val="00804CD6"/>
    <w:rsid w:val="0081358C"/>
    <w:rsid w:val="0088455F"/>
    <w:rsid w:val="008F3750"/>
    <w:rsid w:val="0098014E"/>
    <w:rsid w:val="009A18ED"/>
    <w:rsid w:val="00AA1B81"/>
    <w:rsid w:val="00AB6A6C"/>
    <w:rsid w:val="00AD2291"/>
    <w:rsid w:val="00BA7BA3"/>
    <w:rsid w:val="00BF0811"/>
    <w:rsid w:val="00BF38AE"/>
    <w:rsid w:val="00C14A96"/>
    <w:rsid w:val="00CA53C4"/>
    <w:rsid w:val="00D85718"/>
    <w:rsid w:val="00D87D70"/>
    <w:rsid w:val="00F9594C"/>
    <w:rsid w:val="00FA1C1E"/>
    <w:rsid w:val="00FB4C39"/>
    <w:rsid w:val="00FB6887"/>
    <w:rsid w:val="00FE22E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1228</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4</cp:revision>
  <cp:lastPrinted>1899-12-31T23:00:00Z</cp:lastPrinted>
  <dcterms:created xsi:type="dcterms:W3CDTF">2021-10-28T20:19:00Z</dcterms:created>
  <dcterms:modified xsi:type="dcterms:W3CDTF">2021-10-28T20:21:00Z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