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426B868A" w14:textId="77777777" w:rsidR="000A7BD8" w:rsidRDefault="000A7BD8" w:rsidP="000A7BD8">
                            <w:pPr>
                              <w:pStyle w:val="Anschrift"/>
                            </w:pPr>
                            <w:r w:rsidRPr="000A7BD8">
                              <w:rPr>
                                <w:lang w:val="en-US"/>
                              </w:rPr>
                              <w:t xml:space="preserve">Miguel Díaz </w:t>
                            </w:r>
                            <w:proofErr w:type="spellStart"/>
                            <w:r w:rsidRPr="000A7BD8">
                              <w:rPr>
                                <w:lang w:val="en-US"/>
                              </w:rPr>
                              <w:t>Canel</w:t>
                            </w:r>
                            <w:proofErr w:type="spellEnd"/>
                            <w:r w:rsidRPr="000A7BD8">
                              <w:rPr>
                                <w:lang w:val="en-US"/>
                              </w:rPr>
                              <w:br/>
                            </w:r>
                            <w:proofErr w:type="spellStart"/>
                            <w:r w:rsidRPr="000A7BD8">
                              <w:rPr>
                                <w:lang w:val="en-US"/>
                              </w:rPr>
                              <w:t>Presidente</w:t>
                            </w:r>
                            <w:proofErr w:type="spellEnd"/>
                            <w:r w:rsidRPr="000A7BD8">
                              <w:rPr>
                                <w:lang w:val="en-US"/>
                              </w:rPr>
                              <w:t xml:space="preserve"> de la </w:t>
                            </w:r>
                            <w:proofErr w:type="spellStart"/>
                            <w:r w:rsidRPr="000A7BD8">
                              <w:rPr>
                                <w:lang w:val="en-US"/>
                              </w:rPr>
                              <w:t>República</w:t>
                            </w:r>
                            <w:proofErr w:type="spellEnd"/>
                            <w:r w:rsidRPr="000A7BD8">
                              <w:rPr>
                                <w:lang w:val="en-US"/>
                              </w:rPr>
                              <w:t xml:space="preserve"> de Cuba</w:t>
                            </w:r>
                            <w:r w:rsidRPr="000A7BD8">
                              <w:rPr>
                                <w:lang w:val="en-US"/>
                              </w:rPr>
                              <w:br/>
                              <w:t xml:space="preserve">Hidalgo, </w:t>
                            </w:r>
                            <w:proofErr w:type="spellStart"/>
                            <w:r w:rsidRPr="000A7BD8">
                              <w:rPr>
                                <w:lang w:val="en-US"/>
                              </w:rPr>
                              <w:t>Esquina</w:t>
                            </w:r>
                            <w:proofErr w:type="spellEnd"/>
                            <w:r w:rsidRPr="000A7BD8">
                              <w:rPr>
                                <w:lang w:val="en-US"/>
                              </w:rPr>
                              <w:t xml:space="preserve"> 6. </w:t>
                            </w:r>
                            <w:r w:rsidRPr="000A7BD8">
                              <w:t xml:space="preserve">Plaza de la </w:t>
                            </w:r>
                            <w:proofErr w:type="spellStart"/>
                            <w:r w:rsidRPr="000A7BD8">
                              <w:t>Revolución</w:t>
                            </w:r>
                            <w:proofErr w:type="spellEnd"/>
                            <w:r w:rsidRPr="000A7BD8">
                              <w:br/>
                              <w:t>La Habana, CP 10400</w:t>
                            </w:r>
                          </w:p>
                          <w:p w14:paraId="4E75A703" w14:textId="56F2F9F1" w:rsidR="000A7BD8" w:rsidRPr="000A7BD8" w:rsidRDefault="000A7BD8" w:rsidP="000A7BD8">
                            <w:pPr>
                              <w:pStyle w:val="Anschrift"/>
                            </w:pPr>
                            <w:r w:rsidRPr="000A7BD8">
                              <w:br/>
                              <w:t>KUBA</w:t>
                            </w:r>
                          </w:p>
                          <w:p w14:paraId="47DE1D6F" w14:textId="7FD475DA" w:rsidR="002D7C55" w:rsidRDefault="002D7C55" w:rsidP="00CD1904">
                            <w:pPr>
                              <w:pStyle w:val="An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426B868A" w14:textId="77777777" w:rsidR="000A7BD8" w:rsidRDefault="000A7BD8" w:rsidP="000A7BD8">
                      <w:pPr>
                        <w:pStyle w:val="Anschrift"/>
                      </w:pPr>
                      <w:r w:rsidRPr="000A7BD8">
                        <w:rPr>
                          <w:lang w:val="en-US"/>
                        </w:rPr>
                        <w:t xml:space="preserve">Miguel Díaz </w:t>
                      </w:r>
                      <w:proofErr w:type="spellStart"/>
                      <w:r w:rsidRPr="000A7BD8">
                        <w:rPr>
                          <w:lang w:val="en-US"/>
                        </w:rPr>
                        <w:t>Canel</w:t>
                      </w:r>
                      <w:proofErr w:type="spellEnd"/>
                      <w:r w:rsidRPr="000A7BD8">
                        <w:rPr>
                          <w:lang w:val="en-US"/>
                        </w:rPr>
                        <w:br/>
                      </w:r>
                      <w:proofErr w:type="spellStart"/>
                      <w:r w:rsidRPr="000A7BD8">
                        <w:rPr>
                          <w:lang w:val="en-US"/>
                        </w:rPr>
                        <w:t>Presidente</w:t>
                      </w:r>
                      <w:proofErr w:type="spellEnd"/>
                      <w:r w:rsidRPr="000A7BD8">
                        <w:rPr>
                          <w:lang w:val="en-US"/>
                        </w:rPr>
                        <w:t xml:space="preserve"> de la </w:t>
                      </w:r>
                      <w:proofErr w:type="spellStart"/>
                      <w:r w:rsidRPr="000A7BD8">
                        <w:rPr>
                          <w:lang w:val="en-US"/>
                        </w:rPr>
                        <w:t>República</w:t>
                      </w:r>
                      <w:proofErr w:type="spellEnd"/>
                      <w:r w:rsidRPr="000A7BD8">
                        <w:rPr>
                          <w:lang w:val="en-US"/>
                        </w:rPr>
                        <w:t xml:space="preserve"> de Cuba</w:t>
                      </w:r>
                      <w:r w:rsidRPr="000A7BD8">
                        <w:rPr>
                          <w:lang w:val="en-US"/>
                        </w:rPr>
                        <w:br/>
                        <w:t xml:space="preserve">Hidalgo, </w:t>
                      </w:r>
                      <w:proofErr w:type="spellStart"/>
                      <w:r w:rsidRPr="000A7BD8">
                        <w:rPr>
                          <w:lang w:val="en-US"/>
                        </w:rPr>
                        <w:t>Esquina</w:t>
                      </w:r>
                      <w:proofErr w:type="spellEnd"/>
                      <w:r w:rsidRPr="000A7BD8">
                        <w:rPr>
                          <w:lang w:val="en-US"/>
                        </w:rPr>
                        <w:t xml:space="preserve"> 6. </w:t>
                      </w:r>
                      <w:r w:rsidRPr="000A7BD8">
                        <w:t xml:space="preserve">Plaza de la </w:t>
                      </w:r>
                      <w:proofErr w:type="spellStart"/>
                      <w:r w:rsidRPr="000A7BD8">
                        <w:t>Revolución</w:t>
                      </w:r>
                      <w:proofErr w:type="spellEnd"/>
                      <w:r w:rsidRPr="000A7BD8">
                        <w:br/>
                        <w:t>La Habana, CP 10400</w:t>
                      </w:r>
                    </w:p>
                    <w:p w14:paraId="4E75A703" w14:textId="56F2F9F1" w:rsidR="000A7BD8" w:rsidRPr="000A7BD8" w:rsidRDefault="000A7BD8" w:rsidP="000A7BD8">
                      <w:pPr>
                        <w:pStyle w:val="Anschrift"/>
                      </w:pPr>
                      <w:r w:rsidRPr="000A7BD8">
                        <w:br/>
                        <w:t>KUBA</w:t>
                      </w:r>
                    </w:p>
                    <w:p w14:paraId="47DE1D6F" w14:textId="7FD475DA" w:rsidR="002D7C55" w:rsidRDefault="002D7C55" w:rsidP="00CD1904">
                      <w:pPr>
                        <w:pStyle w:val="Anschrift"/>
                      </w:pPr>
                    </w:p>
                  </w:txbxContent>
                </v:textbox>
                <w10:wrap type="topAndBottom" anchorx="page" anchory="page"/>
                <w10:anchorlock/>
              </v:shape>
            </w:pict>
          </mc:Fallback>
        </mc:AlternateContent>
      </w:r>
    </w:p>
    <w:p w14:paraId="46B31280" w14:textId="28661C38" w:rsidR="00A04944" w:rsidRDefault="0007522F" w:rsidP="0007522F">
      <w:pPr>
        <w:tabs>
          <w:tab w:val="left" w:pos="2977"/>
        </w:tabs>
        <w:jc w:val="right"/>
      </w:pPr>
      <w:r>
        <w:t>Datum</w:t>
      </w:r>
    </w:p>
    <w:p w14:paraId="54983A92" w14:textId="77777777" w:rsidR="0007522F" w:rsidRDefault="0007522F" w:rsidP="005611D1">
      <w:pPr>
        <w:pStyle w:val="Betreffzeile"/>
      </w:pPr>
    </w:p>
    <w:p w14:paraId="5ED99662" w14:textId="10FA8BCD" w:rsidR="0034162B" w:rsidRPr="004057E6" w:rsidRDefault="004057E6" w:rsidP="005611D1">
      <w:pPr>
        <w:pStyle w:val="Betreffzeile"/>
        <w:rPr>
          <w:lang w:val="en-US"/>
        </w:rPr>
      </w:pPr>
      <w:proofErr w:type="spellStart"/>
      <w:r w:rsidRPr="00997AF8">
        <w:rPr>
          <w:lang w:val="en-US"/>
        </w:rPr>
        <w:t>Maykel</w:t>
      </w:r>
      <w:proofErr w:type="spellEnd"/>
      <w:r w:rsidRPr="00997AF8">
        <w:rPr>
          <w:lang w:val="en-US"/>
        </w:rPr>
        <w:t xml:space="preserve"> Castillo Pérez und Luis Manuel Otero </w:t>
      </w:r>
      <w:proofErr w:type="spellStart"/>
      <w:r w:rsidRPr="00997AF8">
        <w:rPr>
          <w:lang w:val="en-US"/>
        </w:rPr>
        <w:t>Alcántara</w:t>
      </w:r>
      <w:proofErr w:type="spellEnd"/>
    </w:p>
    <w:p w14:paraId="7238BA7A" w14:textId="77777777" w:rsidR="00997AF8" w:rsidRPr="00997AF8" w:rsidRDefault="00997AF8" w:rsidP="00997AF8">
      <w:pPr>
        <w:jc w:val="both"/>
        <w:rPr>
          <w:sz w:val="22"/>
          <w:szCs w:val="22"/>
        </w:rPr>
      </w:pPr>
      <w:r w:rsidRPr="00997AF8">
        <w:rPr>
          <w:sz w:val="22"/>
          <w:szCs w:val="22"/>
        </w:rPr>
        <w:t>Sehr geehrter Herr Präsident,</w:t>
      </w:r>
    </w:p>
    <w:p w14:paraId="3E7BD4FB" w14:textId="77777777" w:rsidR="00997AF8" w:rsidRDefault="00997AF8" w:rsidP="00997AF8">
      <w:pPr>
        <w:jc w:val="both"/>
        <w:rPr>
          <w:sz w:val="22"/>
          <w:szCs w:val="22"/>
        </w:rPr>
      </w:pPr>
    </w:p>
    <w:p w14:paraId="0556CA0B" w14:textId="3A969917" w:rsidR="00997AF8" w:rsidRPr="00997AF8" w:rsidRDefault="00997AF8" w:rsidP="00997AF8">
      <w:pPr>
        <w:jc w:val="both"/>
        <w:rPr>
          <w:sz w:val="22"/>
          <w:szCs w:val="22"/>
        </w:rPr>
      </w:pPr>
      <w:proofErr w:type="spellStart"/>
      <w:r w:rsidRPr="00997AF8">
        <w:rPr>
          <w:i/>
          <w:sz w:val="22"/>
          <w:szCs w:val="22"/>
        </w:rPr>
        <w:t>Maykel</w:t>
      </w:r>
      <w:proofErr w:type="spellEnd"/>
      <w:r w:rsidRPr="00997AF8">
        <w:rPr>
          <w:i/>
          <w:sz w:val="22"/>
          <w:szCs w:val="22"/>
        </w:rPr>
        <w:t xml:space="preserve"> Castillo Pérez</w:t>
      </w:r>
      <w:r w:rsidRPr="00997AF8">
        <w:rPr>
          <w:sz w:val="22"/>
          <w:szCs w:val="22"/>
        </w:rPr>
        <w:t xml:space="preserve"> und </w:t>
      </w:r>
      <w:r w:rsidRPr="00997AF8">
        <w:rPr>
          <w:i/>
          <w:sz w:val="22"/>
          <w:szCs w:val="22"/>
        </w:rPr>
        <w:t xml:space="preserve">Luis Manuel </w:t>
      </w:r>
      <w:proofErr w:type="spellStart"/>
      <w:r w:rsidRPr="00997AF8">
        <w:rPr>
          <w:i/>
          <w:sz w:val="22"/>
          <w:szCs w:val="22"/>
        </w:rPr>
        <w:t>Otero</w:t>
      </w:r>
      <w:proofErr w:type="spellEnd"/>
      <w:r w:rsidRPr="00997AF8">
        <w:rPr>
          <w:i/>
          <w:sz w:val="22"/>
          <w:szCs w:val="22"/>
        </w:rPr>
        <w:t xml:space="preserve"> </w:t>
      </w:r>
      <w:proofErr w:type="spellStart"/>
      <w:r w:rsidRPr="00997AF8">
        <w:rPr>
          <w:i/>
          <w:sz w:val="22"/>
          <w:szCs w:val="22"/>
        </w:rPr>
        <w:t>Alcántara</w:t>
      </w:r>
      <w:proofErr w:type="spellEnd"/>
      <w:r w:rsidRPr="00997AF8">
        <w:rPr>
          <w:sz w:val="22"/>
          <w:szCs w:val="22"/>
        </w:rPr>
        <w:t xml:space="preserve"> befinden sich seit 2021 in Verbindung mit den friedlichen landesweiten Protesten in Haft. Beide sind gewaltlose politische Gefangene, die nur ihr Recht auf freie Meinungsäußerung wahrgenommen haben. </w:t>
      </w:r>
    </w:p>
    <w:p w14:paraId="0212E8BF" w14:textId="77777777" w:rsidR="00997AF8" w:rsidRDefault="00997AF8" w:rsidP="00997AF8">
      <w:pPr>
        <w:jc w:val="both"/>
        <w:rPr>
          <w:sz w:val="22"/>
          <w:szCs w:val="22"/>
        </w:rPr>
      </w:pPr>
    </w:p>
    <w:p w14:paraId="6D91B4E0" w14:textId="7BD05327" w:rsidR="00997AF8" w:rsidRPr="00997AF8" w:rsidRDefault="00997AF8" w:rsidP="00997AF8">
      <w:pPr>
        <w:jc w:val="both"/>
        <w:rPr>
          <w:sz w:val="22"/>
          <w:szCs w:val="22"/>
        </w:rPr>
      </w:pPr>
      <w:r w:rsidRPr="00997AF8">
        <w:rPr>
          <w:sz w:val="22"/>
          <w:szCs w:val="22"/>
        </w:rPr>
        <w:t xml:space="preserve">Am 8. März 2022 kündigte das Städtische Volksgericht von Zentral-Havanna die baldige Eröffnung der mündlichen Verhandlungen an. </w:t>
      </w:r>
      <w:proofErr w:type="spellStart"/>
      <w:r w:rsidRPr="00997AF8">
        <w:rPr>
          <w:i/>
          <w:sz w:val="22"/>
          <w:szCs w:val="22"/>
        </w:rPr>
        <w:t>Maykel</w:t>
      </w:r>
      <w:proofErr w:type="spellEnd"/>
      <w:r w:rsidRPr="00997AF8">
        <w:rPr>
          <w:i/>
          <w:sz w:val="22"/>
          <w:szCs w:val="22"/>
        </w:rPr>
        <w:t xml:space="preserve"> Castillo Pérez </w:t>
      </w:r>
      <w:r w:rsidRPr="00997AF8">
        <w:rPr>
          <w:sz w:val="22"/>
          <w:szCs w:val="22"/>
        </w:rPr>
        <w:t>und</w:t>
      </w:r>
      <w:r w:rsidRPr="00997AF8">
        <w:rPr>
          <w:i/>
          <w:sz w:val="22"/>
          <w:szCs w:val="22"/>
        </w:rPr>
        <w:t xml:space="preserve"> Luis Manuel </w:t>
      </w:r>
      <w:proofErr w:type="spellStart"/>
      <w:r w:rsidRPr="00997AF8">
        <w:rPr>
          <w:i/>
          <w:sz w:val="22"/>
          <w:szCs w:val="22"/>
        </w:rPr>
        <w:t>Otero</w:t>
      </w:r>
      <w:proofErr w:type="spellEnd"/>
      <w:r w:rsidRPr="00997AF8">
        <w:rPr>
          <w:i/>
          <w:sz w:val="22"/>
          <w:szCs w:val="22"/>
        </w:rPr>
        <w:t xml:space="preserve"> </w:t>
      </w:r>
      <w:proofErr w:type="spellStart"/>
      <w:r w:rsidRPr="00997AF8">
        <w:rPr>
          <w:i/>
          <w:sz w:val="22"/>
          <w:szCs w:val="22"/>
        </w:rPr>
        <w:t>Alcántara</w:t>
      </w:r>
      <w:proofErr w:type="spellEnd"/>
      <w:r w:rsidRPr="00997AF8">
        <w:rPr>
          <w:sz w:val="22"/>
          <w:szCs w:val="22"/>
        </w:rPr>
        <w:t xml:space="preserve"> wird unter anderem fortgesetzte Beleidigung der Symbole des Landes, Körperverletzung, Widerstand, Störung der öffentlichen Ordnung und Diffamierung von Institutionen und Organisationen sowie von Helden und Märtyrern vorgeworfen. Die Staatsanwaltschaft fordert zehn bzw. acht Jahre Haft. </w:t>
      </w:r>
    </w:p>
    <w:p w14:paraId="4F1AED77" w14:textId="77777777" w:rsidR="002E680B" w:rsidRDefault="002E680B" w:rsidP="00997AF8">
      <w:pPr>
        <w:jc w:val="both"/>
        <w:rPr>
          <w:sz w:val="22"/>
          <w:szCs w:val="22"/>
        </w:rPr>
      </w:pPr>
    </w:p>
    <w:p w14:paraId="09D4EE03" w14:textId="6EFF3180" w:rsidR="00997AF8" w:rsidRPr="00997AF8" w:rsidRDefault="00997AF8" w:rsidP="00997AF8">
      <w:pPr>
        <w:jc w:val="both"/>
        <w:rPr>
          <w:sz w:val="22"/>
          <w:szCs w:val="22"/>
        </w:rPr>
      </w:pPr>
      <w:r w:rsidRPr="00997AF8">
        <w:rPr>
          <w:sz w:val="22"/>
          <w:szCs w:val="22"/>
        </w:rPr>
        <w:t xml:space="preserve">Offenbar hat sich der durch die Haft ohnehin schon schlechte Gesundheitszustand von </w:t>
      </w:r>
      <w:proofErr w:type="spellStart"/>
      <w:r w:rsidRPr="00997AF8">
        <w:rPr>
          <w:i/>
          <w:sz w:val="22"/>
          <w:szCs w:val="22"/>
        </w:rPr>
        <w:t>Maykel</w:t>
      </w:r>
      <w:proofErr w:type="spellEnd"/>
      <w:r w:rsidRPr="00997AF8">
        <w:rPr>
          <w:i/>
          <w:sz w:val="22"/>
          <w:szCs w:val="22"/>
        </w:rPr>
        <w:t xml:space="preserve"> Castillo Pérez</w:t>
      </w:r>
      <w:r w:rsidRPr="00997AF8">
        <w:rPr>
          <w:sz w:val="22"/>
          <w:szCs w:val="22"/>
        </w:rPr>
        <w:t xml:space="preserve"> weiter verschlechtert. Auch </w:t>
      </w:r>
      <w:r w:rsidRPr="00997AF8">
        <w:rPr>
          <w:i/>
          <w:sz w:val="22"/>
          <w:szCs w:val="22"/>
        </w:rPr>
        <w:t xml:space="preserve">Luis Manuel </w:t>
      </w:r>
      <w:proofErr w:type="spellStart"/>
      <w:r w:rsidRPr="00997AF8">
        <w:rPr>
          <w:i/>
          <w:sz w:val="22"/>
          <w:szCs w:val="22"/>
        </w:rPr>
        <w:t>Otero</w:t>
      </w:r>
      <w:proofErr w:type="spellEnd"/>
      <w:r w:rsidRPr="00997AF8">
        <w:rPr>
          <w:i/>
          <w:sz w:val="22"/>
          <w:szCs w:val="22"/>
        </w:rPr>
        <w:t xml:space="preserve"> </w:t>
      </w:r>
      <w:proofErr w:type="spellStart"/>
      <w:r w:rsidRPr="00997AF8">
        <w:rPr>
          <w:i/>
          <w:sz w:val="22"/>
          <w:szCs w:val="22"/>
        </w:rPr>
        <w:t>Alcántara</w:t>
      </w:r>
      <w:proofErr w:type="spellEnd"/>
      <w:r w:rsidRPr="00997AF8">
        <w:rPr>
          <w:sz w:val="22"/>
          <w:szCs w:val="22"/>
        </w:rPr>
        <w:t xml:space="preserve"> geht es inzwischen gesundheitlich sehr schlecht. Die notwendige ärztliche Hilfe erhalten sie beide nicht. </w:t>
      </w:r>
    </w:p>
    <w:p w14:paraId="15355777" w14:textId="77777777" w:rsidR="00997AF8" w:rsidRDefault="00997AF8" w:rsidP="00997AF8">
      <w:pPr>
        <w:jc w:val="both"/>
        <w:rPr>
          <w:sz w:val="22"/>
          <w:szCs w:val="22"/>
        </w:rPr>
      </w:pPr>
    </w:p>
    <w:p w14:paraId="48BBADA6" w14:textId="1E82A65F" w:rsidR="00997AF8" w:rsidRPr="00997AF8" w:rsidRDefault="00997AF8" w:rsidP="00997AF8">
      <w:pPr>
        <w:jc w:val="both"/>
        <w:rPr>
          <w:sz w:val="22"/>
          <w:szCs w:val="22"/>
        </w:rPr>
      </w:pPr>
      <w:r w:rsidRPr="00997AF8">
        <w:rPr>
          <w:sz w:val="22"/>
          <w:szCs w:val="22"/>
        </w:rPr>
        <w:t xml:space="preserve">Ich fordere Sie daher auf, </w:t>
      </w:r>
      <w:proofErr w:type="spellStart"/>
      <w:r w:rsidRPr="00997AF8">
        <w:rPr>
          <w:i/>
          <w:sz w:val="22"/>
          <w:szCs w:val="22"/>
        </w:rPr>
        <w:t>Maykel</w:t>
      </w:r>
      <w:proofErr w:type="spellEnd"/>
      <w:r w:rsidRPr="00997AF8">
        <w:rPr>
          <w:i/>
          <w:sz w:val="22"/>
          <w:szCs w:val="22"/>
        </w:rPr>
        <w:t xml:space="preserve"> Castillo Pérez </w:t>
      </w:r>
      <w:r w:rsidRPr="00997AF8">
        <w:rPr>
          <w:sz w:val="22"/>
          <w:szCs w:val="22"/>
        </w:rPr>
        <w:t>und</w:t>
      </w:r>
      <w:r w:rsidRPr="00997AF8">
        <w:rPr>
          <w:i/>
          <w:sz w:val="22"/>
          <w:szCs w:val="22"/>
        </w:rPr>
        <w:t xml:space="preserve"> Luis Manuel </w:t>
      </w:r>
      <w:proofErr w:type="spellStart"/>
      <w:r w:rsidRPr="00997AF8">
        <w:rPr>
          <w:i/>
          <w:sz w:val="22"/>
          <w:szCs w:val="22"/>
        </w:rPr>
        <w:t>Otero</w:t>
      </w:r>
      <w:proofErr w:type="spellEnd"/>
      <w:r w:rsidRPr="00997AF8">
        <w:rPr>
          <w:i/>
          <w:sz w:val="22"/>
          <w:szCs w:val="22"/>
        </w:rPr>
        <w:t xml:space="preserve"> </w:t>
      </w:r>
      <w:proofErr w:type="spellStart"/>
      <w:r w:rsidRPr="00997AF8">
        <w:rPr>
          <w:i/>
          <w:sz w:val="22"/>
          <w:szCs w:val="22"/>
        </w:rPr>
        <w:t>Alcántara</w:t>
      </w:r>
      <w:proofErr w:type="spellEnd"/>
      <w:r w:rsidRPr="00997AF8">
        <w:rPr>
          <w:sz w:val="22"/>
          <w:szCs w:val="22"/>
        </w:rPr>
        <w:t xml:space="preserve"> umgehend freizulassen und das Verfahren gegen sie einzustellen. Bitte sorgen Sie dafür, dass die beiden unverzüglich Zugang zu angemessener Gesundheitsversorgung erhalten, ihr Gerichtsverfahren unabhängig beobachtet werden darf und sie in Zukunft ihr Recht auf freie Meinungsäußerung ungehindert ausüben können.</w:t>
      </w:r>
    </w:p>
    <w:p w14:paraId="6F92429A" w14:textId="77777777" w:rsidR="00997AF8" w:rsidRDefault="00997AF8" w:rsidP="00997AF8">
      <w:pPr>
        <w:jc w:val="both"/>
        <w:rPr>
          <w:sz w:val="22"/>
          <w:szCs w:val="22"/>
          <w:lang w:val="es-HN"/>
        </w:rPr>
      </w:pPr>
    </w:p>
    <w:p w14:paraId="63019ADC" w14:textId="71A55A9E" w:rsidR="00997AF8" w:rsidRPr="00997AF8" w:rsidRDefault="00997AF8" w:rsidP="00997AF8">
      <w:pPr>
        <w:jc w:val="both"/>
        <w:rPr>
          <w:sz w:val="22"/>
          <w:szCs w:val="22"/>
        </w:rPr>
      </w:pPr>
      <w:r w:rsidRPr="00997AF8">
        <w:rPr>
          <w:sz w:val="22"/>
          <w:szCs w:val="22"/>
          <w:lang w:val="es-HN"/>
        </w:rPr>
        <w:t>Mit freundlichen Grüßen</w:t>
      </w: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5411" w14:textId="77777777" w:rsidR="00054E7F" w:rsidRDefault="00054E7F">
      <w:r>
        <w:separator/>
      </w:r>
    </w:p>
  </w:endnote>
  <w:endnote w:type="continuationSeparator" w:id="0">
    <w:p w14:paraId="5CFD81D1" w14:textId="77777777" w:rsidR="00054E7F" w:rsidRDefault="0005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054E7F">
      <w:fldChar w:fldCharType="begin"/>
    </w:r>
    <w:r w:rsidR="00054E7F">
      <w:instrText xml:space="preserve"> NUMPAGES  \* MERGEFORMAT </w:instrText>
    </w:r>
    <w:r w:rsidR="00054E7F">
      <w:fldChar w:fldCharType="separate"/>
    </w:r>
    <w:r w:rsidR="003A0AC1">
      <w:rPr>
        <w:noProof/>
      </w:rPr>
      <w:instrText>2</w:instrText>
    </w:r>
    <w:r w:rsidR="00054E7F">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15F5D0FC" w:rsidR="002D7C55" w:rsidRDefault="002D7C55" w:rsidP="00460C3D">
    <w:pPr>
      <w:pStyle w:val="Fuzeile"/>
      <w:framePr w:wrap="around" w:vAnchor="text" w:hAnchor="page" w:x="10364" w:y="1"/>
      <w:rPr>
        <w:rStyle w:val="Seitenzahl"/>
      </w:rPr>
    </w:pPr>
    <w:r>
      <w:fldChar w:fldCharType="begin"/>
    </w:r>
    <w:r>
      <w:instrText xml:space="preserve"> IF </w:instrText>
    </w:r>
    <w:r w:rsidR="00054E7F">
      <w:fldChar w:fldCharType="begin"/>
    </w:r>
    <w:r w:rsidR="00054E7F">
      <w:instrText xml:space="preserve"> NUMPAGES  \* MERGEFORMAT </w:instrText>
    </w:r>
    <w:r w:rsidR="00054E7F">
      <w:fldChar w:fldCharType="separate"/>
    </w:r>
    <w:r w:rsidR="002E680B">
      <w:rPr>
        <w:noProof/>
      </w:rPr>
      <w:instrText>1</w:instrText>
    </w:r>
    <w:r w:rsidR="00054E7F">
      <w:rPr>
        <w:noProof/>
      </w:rPr>
      <w:fldChar w:fldCharType="end"/>
    </w:r>
    <w:r>
      <w:instrText>&gt;</w:instrText>
    </w:r>
    <w:r>
      <w:fldChar w:fldCharType="begin"/>
    </w:r>
    <w:r>
      <w:instrText xml:space="preserve"> PAGE  \* MERGEFORMAT </w:instrText>
    </w:r>
    <w:r>
      <w:fldChar w:fldCharType="separate"/>
    </w:r>
    <w:r w:rsidR="002E680B">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6B24" w14:textId="77777777" w:rsidR="00054E7F" w:rsidRDefault="00054E7F">
      <w:r>
        <w:separator/>
      </w:r>
    </w:p>
  </w:footnote>
  <w:footnote w:type="continuationSeparator" w:id="0">
    <w:p w14:paraId="3A2D73ED" w14:textId="77777777" w:rsidR="00054E7F" w:rsidRDefault="0005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7BD8"/>
    <w:rsid w:val="000D5023"/>
    <w:rsid w:val="0011491A"/>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A3A9F"/>
    <w:rsid w:val="002C1400"/>
    <w:rsid w:val="002C297F"/>
    <w:rsid w:val="002D7C55"/>
    <w:rsid w:val="002E680B"/>
    <w:rsid w:val="002F3981"/>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7692E"/>
    <w:rsid w:val="004807DC"/>
    <w:rsid w:val="004B71AF"/>
    <w:rsid w:val="004E2D77"/>
    <w:rsid w:val="00534B13"/>
    <w:rsid w:val="005611D1"/>
    <w:rsid w:val="0058252F"/>
    <w:rsid w:val="00593DF0"/>
    <w:rsid w:val="005E79B1"/>
    <w:rsid w:val="006214CA"/>
    <w:rsid w:val="00625B66"/>
    <w:rsid w:val="006336AC"/>
    <w:rsid w:val="00652C6B"/>
    <w:rsid w:val="006716AD"/>
    <w:rsid w:val="00681FEC"/>
    <w:rsid w:val="006F209D"/>
    <w:rsid w:val="00705B1B"/>
    <w:rsid w:val="00741BEC"/>
    <w:rsid w:val="0074460E"/>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97AF8"/>
    <w:rsid w:val="009C6DF6"/>
    <w:rsid w:val="009F12FC"/>
    <w:rsid w:val="00A04944"/>
    <w:rsid w:val="00A174C9"/>
    <w:rsid w:val="00A176AA"/>
    <w:rsid w:val="00A25742"/>
    <w:rsid w:val="00A27DE9"/>
    <w:rsid w:val="00A63394"/>
    <w:rsid w:val="00A752B3"/>
    <w:rsid w:val="00AE1046"/>
    <w:rsid w:val="00AF69EC"/>
    <w:rsid w:val="00AF6A1A"/>
    <w:rsid w:val="00B847F3"/>
    <w:rsid w:val="00BD0BCC"/>
    <w:rsid w:val="00BF2925"/>
    <w:rsid w:val="00C355E3"/>
    <w:rsid w:val="00C466D2"/>
    <w:rsid w:val="00C60156"/>
    <w:rsid w:val="00C82A4A"/>
    <w:rsid w:val="00CB1677"/>
    <w:rsid w:val="00CD1904"/>
    <w:rsid w:val="00D0270E"/>
    <w:rsid w:val="00D17986"/>
    <w:rsid w:val="00D32941"/>
    <w:rsid w:val="00D620C1"/>
    <w:rsid w:val="00D93649"/>
    <w:rsid w:val="00D96F13"/>
    <w:rsid w:val="00DA153F"/>
    <w:rsid w:val="00DB69D8"/>
    <w:rsid w:val="00DE1A3F"/>
    <w:rsid w:val="00E24FA5"/>
    <w:rsid w:val="00E52186"/>
    <w:rsid w:val="00E66EFA"/>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207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1513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2022-05-28T07:18:00Z</dcterms:created>
  <dcterms:modified xsi:type="dcterms:W3CDTF">2022-05-28T07:20:00Z</dcterms:modified>
</cp:coreProperties>
</file>