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627" w14:textId="7B976C9D" w:rsidR="0091208C" w:rsidRPr="00BE61C6" w:rsidRDefault="00045E5F" w:rsidP="004C3A08">
      <w:pPr>
        <w:pStyle w:val="Anschrift"/>
        <w:rPr>
          <w:lang w:val="en-US"/>
        </w:rPr>
      </w:pPr>
      <w:r w:rsidRPr="00BE61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B33A8" w14:textId="77777777" w:rsidR="006034B4" w:rsidRPr="006034B4" w:rsidRDefault="006034B4" w:rsidP="006034B4">
                            <w:pPr>
                              <w:pStyle w:val="Anschrift"/>
                            </w:pPr>
                            <w:r w:rsidRPr="006034B4">
                              <w:t>Botschaft der Volksrepublik China</w:t>
                            </w:r>
                            <w:r w:rsidRPr="006034B4">
                              <w:br/>
                              <w:t>S. E. Herrn Wu Ken</w:t>
                            </w:r>
                            <w:r w:rsidRPr="006034B4">
                              <w:br/>
                              <w:t>Märkisches Ufer 54</w:t>
                            </w:r>
                            <w:r w:rsidRPr="006034B4">
                              <w:br/>
                              <w:t>10179 Berlin</w:t>
                            </w:r>
                          </w:p>
                          <w:p w14:paraId="6F88B278" w14:textId="77777777" w:rsidR="006034B4" w:rsidRDefault="006034B4" w:rsidP="006034B4">
                            <w:pPr>
                              <w:pStyle w:val="Anschrift"/>
                            </w:pPr>
                          </w:p>
                          <w:p w14:paraId="397984BB" w14:textId="72E8FEED" w:rsidR="006034B4" w:rsidRPr="006034B4" w:rsidRDefault="006034B4" w:rsidP="006034B4">
                            <w:pPr>
                              <w:pStyle w:val="Anschrift"/>
                            </w:pPr>
                            <w:r w:rsidRPr="006034B4">
                              <w:t xml:space="preserve">E-Mail: presse.botschaftchina@gmail.com oder </w:t>
                            </w:r>
                            <w:hyperlink r:id="rId7" w:history="1">
                              <w:r w:rsidRPr="006034B4">
                                <w:rPr>
                                  <w:rStyle w:val="Hyperlink"/>
                                </w:rPr>
                                <w:t>de@mofcom.gov.cn</w:t>
                              </w:r>
                            </w:hyperlink>
                            <w:r w:rsidRPr="006034B4">
                              <w:br/>
                              <w:t>Fax: 030 – 27 58 82 21</w:t>
                            </w:r>
                          </w:p>
                          <w:p w14:paraId="47DE1D6F" w14:textId="62BB6FD5" w:rsidR="002D7C55" w:rsidRPr="006034B4" w:rsidRDefault="002D7C55" w:rsidP="00A05AAE">
                            <w:pPr>
                              <w:pStyle w:val="Anschri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487B33A8" w14:textId="77777777" w:rsidR="006034B4" w:rsidRPr="006034B4" w:rsidRDefault="006034B4" w:rsidP="006034B4">
                      <w:pPr>
                        <w:pStyle w:val="Anschrift"/>
                      </w:pPr>
                      <w:r w:rsidRPr="006034B4">
                        <w:t>Botschaft der Volksrepublik China</w:t>
                      </w:r>
                      <w:r w:rsidRPr="006034B4">
                        <w:br/>
                        <w:t>S. E. Herrn Wu Ken</w:t>
                      </w:r>
                      <w:r w:rsidRPr="006034B4">
                        <w:br/>
                        <w:t>Märkisches Ufer 54</w:t>
                      </w:r>
                      <w:r w:rsidRPr="006034B4">
                        <w:br/>
                        <w:t>10179 Berlin</w:t>
                      </w:r>
                    </w:p>
                    <w:p w14:paraId="6F88B278" w14:textId="77777777" w:rsidR="006034B4" w:rsidRDefault="006034B4" w:rsidP="006034B4">
                      <w:pPr>
                        <w:pStyle w:val="Anschrift"/>
                      </w:pPr>
                    </w:p>
                    <w:p w14:paraId="397984BB" w14:textId="72E8FEED" w:rsidR="006034B4" w:rsidRPr="006034B4" w:rsidRDefault="006034B4" w:rsidP="006034B4">
                      <w:pPr>
                        <w:pStyle w:val="Anschrift"/>
                      </w:pPr>
                      <w:r w:rsidRPr="006034B4">
                        <w:t xml:space="preserve">E-Mail: presse.botschaftchina@gmail.com oder </w:t>
                      </w:r>
                      <w:hyperlink r:id="rId8" w:history="1">
                        <w:r w:rsidRPr="006034B4">
                          <w:rPr>
                            <w:rStyle w:val="Hyperlink"/>
                          </w:rPr>
                          <w:t>de@mofcom.gov.cn</w:t>
                        </w:r>
                      </w:hyperlink>
                      <w:r w:rsidRPr="006034B4">
                        <w:br/>
                        <w:t>Fax: 030 – 27 58 82 21</w:t>
                      </w:r>
                    </w:p>
                    <w:p w14:paraId="47DE1D6F" w14:textId="62BB6FD5" w:rsidR="002D7C55" w:rsidRPr="006034B4" w:rsidRDefault="002D7C55" w:rsidP="00A05AAE">
                      <w:pPr>
                        <w:pStyle w:val="Anschrift"/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CF57E4" w:rsidRDefault="0007522F" w:rsidP="004C3A08">
      <w:pPr>
        <w:tabs>
          <w:tab w:val="left" w:pos="2977"/>
        </w:tabs>
        <w:jc w:val="right"/>
        <w:rPr>
          <w:lang w:val="en-US"/>
        </w:rPr>
      </w:pPr>
      <w:r w:rsidRPr="00CF57E4">
        <w:rPr>
          <w:lang w:val="en-US"/>
        </w:rPr>
        <w:t>Datum</w:t>
      </w:r>
    </w:p>
    <w:p w14:paraId="54983A92" w14:textId="77777777" w:rsidR="0007522F" w:rsidRPr="00CF57E4" w:rsidRDefault="0007522F" w:rsidP="004C3A08">
      <w:pPr>
        <w:pStyle w:val="Betreffzeile"/>
        <w:rPr>
          <w:lang w:val="en-US"/>
        </w:rPr>
      </w:pPr>
    </w:p>
    <w:p w14:paraId="3E26AE71" w14:textId="2CADCE75" w:rsidR="005339C1" w:rsidRPr="00CF57E4" w:rsidRDefault="006034B4" w:rsidP="005339C1">
      <w:pPr>
        <w:rPr>
          <w:sz w:val="22"/>
          <w:szCs w:val="22"/>
          <w:lang w:val="en-US"/>
        </w:rPr>
      </w:pPr>
      <w:r w:rsidRPr="00CF57E4">
        <w:rPr>
          <w:b/>
          <w:lang w:val="en-US"/>
        </w:rPr>
        <w:t xml:space="preserve">Yu </w:t>
      </w:r>
      <w:proofErr w:type="spellStart"/>
      <w:r w:rsidRPr="00CF57E4">
        <w:rPr>
          <w:b/>
          <w:lang w:val="en-US"/>
        </w:rPr>
        <w:t>Wensheng</w:t>
      </w:r>
      <w:proofErr w:type="spellEnd"/>
      <w:r w:rsidRPr="00CF57E4">
        <w:rPr>
          <w:b/>
          <w:lang w:val="en-US"/>
        </w:rPr>
        <w:t xml:space="preserve"> </w:t>
      </w:r>
      <w:r w:rsidR="006F051A" w:rsidRPr="00CF57E4">
        <w:rPr>
          <w:b/>
          <w:lang w:val="en-US"/>
        </w:rPr>
        <w:t>a</w:t>
      </w:r>
      <w:r w:rsidRPr="00CF57E4">
        <w:rPr>
          <w:b/>
          <w:lang w:val="en-US"/>
        </w:rPr>
        <w:t>nd Xu Yan</w:t>
      </w:r>
    </w:p>
    <w:p w14:paraId="6D552190" w14:textId="77777777" w:rsidR="005339C1" w:rsidRPr="00CF57E4" w:rsidRDefault="005339C1" w:rsidP="005339C1">
      <w:pPr>
        <w:rPr>
          <w:sz w:val="22"/>
          <w:szCs w:val="22"/>
          <w:lang w:val="en-US"/>
        </w:rPr>
      </w:pPr>
    </w:p>
    <w:p w14:paraId="47A6270E" w14:textId="77777777" w:rsidR="00542D3F" w:rsidRPr="00CF57E4" w:rsidRDefault="00DA6432" w:rsidP="00542D3F">
      <w:pPr>
        <w:rPr>
          <w:sz w:val="22"/>
          <w:szCs w:val="22"/>
          <w:lang w:val="en-US"/>
        </w:rPr>
      </w:pPr>
      <w:r w:rsidRPr="00CF57E4">
        <w:rPr>
          <w:sz w:val="22"/>
          <w:szCs w:val="22"/>
          <w:lang w:val="en-US"/>
        </w:rPr>
        <w:br/>
      </w:r>
    </w:p>
    <w:p w14:paraId="5EAF6551" w14:textId="023466A3" w:rsidR="00A46512" w:rsidRDefault="00CF57E4" w:rsidP="00A8395F">
      <w:pPr>
        <w:rPr>
          <w:sz w:val="21"/>
          <w:szCs w:val="21"/>
          <w:lang w:val="en-GB"/>
        </w:rPr>
      </w:pPr>
      <w:r w:rsidRPr="00CF57E4">
        <w:rPr>
          <w:sz w:val="21"/>
          <w:szCs w:val="21"/>
          <w:lang w:val="en-GB"/>
        </w:rPr>
        <w:t>Dear Chief Prosecutor,</w:t>
      </w:r>
    </w:p>
    <w:p w14:paraId="7B949AC9" w14:textId="77777777" w:rsidR="00CF57E4" w:rsidRDefault="00CF57E4" w:rsidP="00A8395F">
      <w:pPr>
        <w:rPr>
          <w:sz w:val="21"/>
          <w:szCs w:val="21"/>
          <w:lang w:val="en-GB"/>
        </w:rPr>
      </w:pPr>
    </w:p>
    <w:p w14:paraId="0CFBCC9A" w14:textId="48C8E96A" w:rsidR="00A8395F" w:rsidRDefault="00A8395F" w:rsidP="00A8395F">
      <w:pPr>
        <w:rPr>
          <w:sz w:val="21"/>
          <w:szCs w:val="21"/>
          <w:lang w:val="en-GB"/>
        </w:rPr>
      </w:pPr>
      <w:r w:rsidRPr="00A8395F">
        <w:rPr>
          <w:sz w:val="21"/>
          <w:szCs w:val="21"/>
          <w:lang w:val="en-GB"/>
        </w:rPr>
        <w:t xml:space="preserve">Human rights lawyer </w:t>
      </w:r>
      <w:r w:rsidRPr="00B350FE">
        <w:rPr>
          <w:i/>
          <w:sz w:val="21"/>
          <w:szCs w:val="21"/>
          <w:lang w:val="en-GB"/>
        </w:rPr>
        <w:t xml:space="preserve">Yu </w:t>
      </w:r>
      <w:proofErr w:type="spellStart"/>
      <w:r w:rsidRPr="00B350FE">
        <w:rPr>
          <w:i/>
          <w:sz w:val="21"/>
          <w:szCs w:val="21"/>
          <w:lang w:val="en-GB"/>
        </w:rPr>
        <w:t>Wensheng</w:t>
      </w:r>
      <w:proofErr w:type="spellEnd"/>
      <w:r w:rsidRPr="00A8395F">
        <w:rPr>
          <w:sz w:val="21"/>
          <w:szCs w:val="21"/>
          <w:lang w:val="en-GB"/>
        </w:rPr>
        <w:t xml:space="preserve"> and his wife, activist </w:t>
      </w:r>
      <w:r w:rsidRPr="00B350FE">
        <w:rPr>
          <w:i/>
          <w:sz w:val="21"/>
          <w:szCs w:val="21"/>
          <w:lang w:val="en-GB"/>
        </w:rPr>
        <w:t>Xu Yan</w:t>
      </w:r>
      <w:r w:rsidRPr="00A8395F">
        <w:rPr>
          <w:sz w:val="21"/>
          <w:szCs w:val="21"/>
          <w:lang w:val="en-GB"/>
        </w:rPr>
        <w:t xml:space="preserve"> were taken into police custody while </w:t>
      </w:r>
      <w:proofErr w:type="spellStart"/>
      <w:r w:rsidRPr="00A8395F">
        <w:rPr>
          <w:sz w:val="21"/>
          <w:szCs w:val="21"/>
          <w:lang w:val="en-GB"/>
        </w:rPr>
        <w:t>en</w:t>
      </w:r>
      <w:proofErr w:type="spellEnd"/>
      <w:r w:rsidRPr="00A8395F">
        <w:rPr>
          <w:sz w:val="21"/>
          <w:szCs w:val="21"/>
          <w:lang w:val="en-GB"/>
        </w:rPr>
        <w:t xml:space="preserve"> route to a meeting with the delegation of the European Union to China in Beijing in April 2023. Since her detention, </w:t>
      </w:r>
      <w:r w:rsidRPr="00B350FE">
        <w:rPr>
          <w:i/>
          <w:sz w:val="21"/>
          <w:szCs w:val="21"/>
          <w:lang w:val="en-GB"/>
        </w:rPr>
        <w:t>Xu Yan</w:t>
      </w:r>
      <w:r w:rsidRPr="00A8395F">
        <w:rPr>
          <w:sz w:val="21"/>
          <w:szCs w:val="21"/>
          <w:lang w:val="en-GB"/>
        </w:rPr>
        <w:t xml:space="preserve"> has reportedly lost 14 kg, and the conditions of her detention in Beijing may constitute torture and other forms of ill-treatment.</w:t>
      </w:r>
    </w:p>
    <w:p w14:paraId="5055AEFA" w14:textId="77777777" w:rsidR="00A46512" w:rsidRPr="00A8395F" w:rsidRDefault="00A46512" w:rsidP="00A8395F">
      <w:pPr>
        <w:rPr>
          <w:sz w:val="21"/>
          <w:szCs w:val="21"/>
          <w:lang w:val="en-US"/>
        </w:rPr>
      </w:pPr>
    </w:p>
    <w:p w14:paraId="32E4E5BF" w14:textId="17F9B85C" w:rsidR="00A8395F" w:rsidRDefault="00A8395F" w:rsidP="00A8395F">
      <w:pPr>
        <w:rPr>
          <w:sz w:val="21"/>
          <w:szCs w:val="21"/>
          <w:lang w:val="en-GB"/>
        </w:rPr>
      </w:pPr>
      <w:r w:rsidRPr="00A8395F">
        <w:rPr>
          <w:sz w:val="21"/>
          <w:szCs w:val="21"/>
          <w:lang w:val="en-GB"/>
        </w:rPr>
        <w:t xml:space="preserve">In January 2024, the couple were transferred from a detention centre in Beijing to one in Jiangsu Province, with the charge of </w:t>
      </w:r>
      <w:r w:rsidR="00B350FE">
        <w:rPr>
          <w:sz w:val="21"/>
          <w:szCs w:val="21"/>
          <w:lang w:val="en-GB"/>
        </w:rPr>
        <w:t>“</w:t>
      </w:r>
      <w:r w:rsidRPr="00A8395F">
        <w:rPr>
          <w:sz w:val="21"/>
          <w:szCs w:val="21"/>
          <w:lang w:val="en-GB"/>
        </w:rPr>
        <w:t>picking quarrels</w:t>
      </w:r>
      <w:r w:rsidR="00B350FE">
        <w:rPr>
          <w:sz w:val="21"/>
          <w:szCs w:val="21"/>
          <w:lang w:val="en-GB"/>
        </w:rPr>
        <w:t>”</w:t>
      </w:r>
      <w:r w:rsidRPr="00A8395F">
        <w:rPr>
          <w:sz w:val="21"/>
          <w:szCs w:val="21"/>
          <w:lang w:val="en-GB"/>
        </w:rPr>
        <w:t xml:space="preserve"> and an additional charge of </w:t>
      </w:r>
      <w:r w:rsidR="00B350FE">
        <w:rPr>
          <w:sz w:val="21"/>
          <w:szCs w:val="21"/>
          <w:lang w:val="en-GB"/>
        </w:rPr>
        <w:t>“</w:t>
      </w:r>
      <w:r w:rsidRPr="00A8395F">
        <w:rPr>
          <w:sz w:val="21"/>
          <w:szCs w:val="21"/>
          <w:lang w:val="en-GB"/>
        </w:rPr>
        <w:t>inciting subversion of state power.</w:t>
      </w:r>
      <w:r w:rsidR="00B350FE">
        <w:rPr>
          <w:sz w:val="21"/>
          <w:szCs w:val="21"/>
          <w:lang w:val="en-GB"/>
        </w:rPr>
        <w:t>”</w:t>
      </w:r>
      <w:r w:rsidRPr="00A8395F">
        <w:rPr>
          <w:sz w:val="21"/>
          <w:szCs w:val="21"/>
          <w:lang w:val="en-GB"/>
        </w:rPr>
        <w:t xml:space="preserve"> Their son, who turned 18 just before their detention, has experienced a significant decline in his mental health over the past year, resulting in depression.</w:t>
      </w:r>
    </w:p>
    <w:p w14:paraId="76B4A181" w14:textId="77777777" w:rsidR="00A46512" w:rsidRPr="00A8395F" w:rsidRDefault="00A46512" w:rsidP="00A8395F">
      <w:pPr>
        <w:rPr>
          <w:sz w:val="21"/>
          <w:szCs w:val="21"/>
          <w:lang w:val="en-US"/>
        </w:rPr>
      </w:pPr>
    </w:p>
    <w:p w14:paraId="124E93E6" w14:textId="52FCE6AC" w:rsidR="00A8395F" w:rsidRPr="00A8395F" w:rsidRDefault="00A8395F" w:rsidP="00A8395F">
      <w:pPr>
        <w:rPr>
          <w:sz w:val="21"/>
          <w:szCs w:val="21"/>
          <w:lang w:val="en-US"/>
        </w:rPr>
      </w:pPr>
      <w:r w:rsidRPr="00A8395F">
        <w:rPr>
          <w:sz w:val="21"/>
          <w:szCs w:val="21"/>
          <w:lang w:val="en-GB"/>
        </w:rPr>
        <w:t>I therefore call on you to: </w:t>
      </w:r>
      <w:r w:rsidR="00A46512">
        <w:rPr>
          <w:sz w:val="21"/>
          <w:szCs w:val="21"/>
          <w:lang w:val="en-GB"/>
        </w:rPr>
        <w:br/>
      </w:r>
    </w:p>
    <w:p w14:paraId="6B8CAB47" w14:textId="77777777" w:rsidR="00A8395F" w:rsidRPr="00A46512" w:rsidRDefault="00A8395F" w:rsidP="00A46512">
      <w:pPr>
        <w:pStyle w:val="Listenabsatz"/>
        <w:numPr>
          <w:ilvl w:val="0"/>
          <w:numId w:val="2"/>
        </w:numPr>
        <w:rPr>
          <w:sz w:val="21"/>
          <w:szCs w:val="21"/>
          <w:lang w:val="en-US"/>
        </w:rPr>
      </w:pPr>
      <w:r w:rsidRPr="00A46512">
        <w:rPr>
          <w:sz w:val="21"/>
          <w:szCs w:val="21"/>
          <w:lang w:val="en-GB"/>
        </w:rPr>
        <w:t xml:space="preserve">Release both of them immediately and unconditionally, as they are being detained solely for peacefully exercising their human right to freedom of </w:t>
      </w:r>
      <w:proofErr w:type="gramStart"/>
      <w:r w:rsidRPr="00A46512">
        <w:rPr>
          <w:sz w:val="21"/>
          <w:szCs w:val="21"/>
          <w:lang w:val="en-GB"/>
        </w:rPr>
        <w:t>expression;</w:t>
      </w:r>
      <w:proofErr w:type="gramEnd"/>
      <w:r w:rsidRPr="00A46512">
        <w:rPr>
          <w:sz w:val="21"/>
          <w:szCs w:val="21"/>
          <w:lang w:val="en-GB"/>
        </w:rPr>
        <w:t> </w:t>
      </w:r>
    </w:p>
    <w:p w14:paraId="0E93C300" w14:textId="77777777" w:rsidR="00A8395F" w:rsidRPr="00A46512" w:rsidRDefault="00A8395F" w:rsidP="00A46512">
      <w:pPr>
        <w:pStyle w:val="Listenabsatz"/>
        <w:numPr>
          <w:ilvl w:val="0"/>
          <w:numId w:val="2"/>
        </w:numPr>
        <w:rPr>
          <w:sz w:val="21"/>
          <w:szCs w:val="21"/>
          <w:lang w:val="en-US"/>
        </w:rPr>
      </w:pPr>
      <w:r w:rsidRPr="00A46512">
        <w:rPr>
          <w:sz w:val="21"/>
          <w:szCs w:val="21"/>
          <w:lang w:val="en-GB"/>
        </w:rPr>
        <w:t xml:space="preserve">Pending their release, ensure they are not subjected to torture or other ill-treatment while in </w:t>
      </w:r>
      <w:proofErr w:type="gramStart"/>
      <w:r w:rsidRPr="00A46512">
        <w:rPr>
          <w:sz w:val="21"/>
          <w:szCs w:val="21"/>
          <w:lang w:val="en-GB"/>
        </w:rPr>
        <w:t>detention;</w:t>
      </w:r>
      <w:proofErr w:type="gramEnd"/>
      <w:r w:rsidRPr="00A46512">
        <w:rPr>
          <w:sz w:val="21"/>
          <w:szCs w:val="21"/>
          <w:lang w:val="en-GB"/>
        </w:rPr>
        <w:t> </w:t>
      </w:r>
    </w:p>
    <w:p w14:paraId="55AC8262" w14:textId="77777777" w:rsidR="00A8395F" w:rsidRPr="00A46512" w:rsidRDefault="00A8395F" w:rsidP="00A46512">
      <w:pPr>
        <w:pStyle w:val="Listenabsatz"/>
        <w:numPr>
          <w:ilvl w:val="0"/>
          <w:numId w:val="2"/>
        </w:numPr>
        <w:rPr>
          <w:sz w:val="21"/>
          <w:szCs w:val="21"/>
          <w:lang w:val="en-US"/>
        </w:rPr>
      </w:pPr>
      <w:r w:rsidRPr="00A46512">
        <w:rPr>
          <w:sz w:val="21"/>
          <w:szCs w:val="21"/>
          <w:lang w:val="en-GB"/>
        </w:rPr>
        <w:t>Ensure their son and other members of their family are not subjected to harassment and threats. </w:t>
      </w:r>
    </w:p>
    <w:p w14:paraId="676FBC8C" w14:textId="77777777" w:rsidR="00A46512" w:rsidRDefault="00A46512" w:rsidP="00A8395F">
      <w:pPr>
        <w:rPr>
          <w:sz w:val="21"/>
          <w:szCs w:val="21"/>
          <w:lang w:val="en-GB"/>
        </w:rPr>
      </w:pPr>
    </w:p>
    <w:p w14:paraId="5612C9F5" w14:textId="7A81FA64" w:rsidR="00A8395F" w:rsidRPr="00A8395F" w:rsidRDefault="00A8395F" w:rsidP="00A8395F">
      <w:pPr>
        <w:rPr>
          <w:sz w:val="21"/>
          <w:szCs w:val="21"/>
        </w:rPr>
      </w:pPr>
      <w:r w:rsidRPr="00A8395F">
        <w:rPr>
          <w:sz w:val="21"/>
          <w:szCs w:val="21"/>
          <w:lang w:val="en-GB"/>
        </w:rPr>
        <w:t>Yours sincerely, </w:t>
      </w:r>
    </w:p>
    <w:p w14:paraId="5CAE9002" w14:textId="75987A7A" w:rsidR="0091208C" w:rsidRPr="002D6CB3" w:rsidRDefault="00045E5F" w:rsidP="00A644F8">
      <w:pPr>
        <w:rPr>
          <w:sz w:val="21"/>
          <w:szCs w:val="21"/>
          <w:lang w:val="en-US"/>
        </w:rPr>
      </w:pPr>
      <w:r w:rsidRPr="002D6CB3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2D6CB3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Pr="002D6CB3">
        <w:rPr>
          <w:i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p w14:paraId="489D4E80" w14:textId="77777777" w:rsidR="00211D9D" w:rsidRPr="00BE61C6" w:rsidRDefault="00211D9D">
      <w:pPr>
        <w:rPr>
          <w:sz w:val="22"/>
          <w:szCs w:val="22"/>
          <w:lang w:val="en-US"/>
        </w:rPr>
      </w:pPr>
    </w:p>
    <w:sectPr w:rsidR="00211D9D" w:rsidRPr="00BE61C6" w:rsidSect="00922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120AA" w14:textId="77777777" w:rsidR="00825A15" w:rsidRDefault="00825A15">
      <w:r>
        <w:separator/>
      </w:r>
    </w:p>
  </w:endnote>
  <w:endnote w:type="continuationSeparator" w:id="0">
    <w:p w14:paraId="7E8DEF7D" w14:textId="77777777" w:rsidR="00825A15" w:rsidRDefault="0082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DB1" w14:textId="30DDD490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2D6CB3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2D6CB3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397" w14:textId="3A93B947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CF57E4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CF57E4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CFE05" w14:textId="77777777" w:rsidR="00825A15" w:rsidRDefault="00825A15">
      <w:r>
        <w:separator/>
      </w:r>
    </w:p>
  </w:footnote>
  <w:footnote w:type="continuationSeparator" w:id="0">
    <w:p w14:paraId="6CAE7BF4" w14:textId="77777777" w:rsidR="00825A15" w:rsidRDefault="0082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ED919F1"/>
    <w:multiLevelType w:val="hybridMultilevel"/>
    <w:tmpl w:val="E85A5D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683646">
    <w:abstractNumId w:val="0"/>
  </w:num>
  <w:num w:numId="2" w16cid:durableId="18803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7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2C20"/>
    <w:rsid w:val="00003F35"/>
    <w:rsid w:val="0000663F"/>
    <w:rsid w:val="000129CC"/>
    <w:rsid w:val="0003768B"/>
    <w:rsid w:val="000413CB"/>
    <w:rsid w:val="0004210C"/>
    <w:rsid w:val="000424C1"/>
    <w:rsid w:val="00045E5F"/>
    <w:rsid w:val="000544A0"/>
    <w:rsid w:val="0005485E"/>
    <w:rsid w:val="00054E7F"/>
    <w:rsid w:val="00062325"/>
    <w:rsid w:val="0007522F"/>
    <w:rsid w:val="000A3ED9"/>
    <w:rsid w:val="000A5B41"/>
    <w:rsid w:val="000A7BD8"/>
    <w:rsid w:val="000A7F3F"/>
    <w:rsid w:val="000C2F8A"/>
    <w:rsid w:val="000C6E8C"/>
    <w:rsid w:val="000D2BB2"/>
    <w:rsid w:val="000D5023"/>
    <w:rsid w:val="000D7E58"/>
    <w:rsid w:val="000E5122"/>
    <w:rsid w:val="000E5AB3"/>
    <w:rsid w:val="0011491A"/>
    <w:rsid w:val="00145FF6"/>
    <w:rsid w:val="00146E29"/>
    <w:rsid w:val="0014718D"/>
    <w:rsid w:val="00160F9E"/>
    <w:rsid w:val="001838C2"/>
    <w:rsid w:val="001844EC"/>
    <w:rsid w:val="00184C4C"/>
    <w:rsid w:val="00185DB8"/>
    <w:rsid w:val="00192311"/>
    <w:rsid w:val="001941AF"/>
    <w:rsid w:val="001953D1"/>
    <w:rsid w:val="00197CE1"/>
    <w:rsid w:val="001A1CDF"/>
    <w:rsid w:val="001A2622"/>
    <w:rsid w:val="001B01DE"/>
    <w:rsid w:val="001B73AF"/>
    <w:rsid w:val="001B78DE"/>
    <w:rsid w:val="001C2CCB"/>
    <w:rsid w:val="001C3E3C"/>
    <w:rsid w:val="001D083C"/>
    <w:rsid w:val="001D0B1C"/>
    <w:rsid w:val="001D4E84"/>
    <w:rsid w:val="001E1A85"/>
    <w:rsid w:val="001F6835"/>
    <w:rsid w:val="00211D9D"/>
    <w:rsid w:val="00243DA3"/>
    <w:rsid w:val="00252C3C"/>
    <w:rsid w:val="00264C55"/>
    <w:rsid w:val="002655E2"/>
    <w:rsid w:val="00265F77"/>
    <w:rsid w:val="00283D7C"/>
    <w:rsid w:val="00297010"/>
    <w:rsid w:val="002972C4"/>
    <w:rsid w:val="002A3A9F"/>
    <w:rsid w:val="002B188A"/>
    <w:rsid w:val="002B485B"/>
    <w:rsid w:val="002C1400"/>
    <w:rsid w:val="002C297F"/>
    <w:rsid w:val="002D6189"/>
    <w:rsid w:val="002D6CB3"/>
    <w:rsid w:val="002D7C55"/>
    <w:rsid w:val="002E10C9"/>
    <w:rsid w:val="002E680B"/>
    <w:rsid w:val="002F0C72"/>
    <w:rsid w:val="002F1EE3"/>
    <w:rsid w:val="002F3981"/>
    <w:rsid w:val="002F6AEC"/>
    <w:rsid w:val="00307A3F"/>
    <w:rsid w:val="003111FF"/>
    <w:rsid w:val="00314503"/>
    <w:rsid w:val="00317DD2"/>
    <w:rsid w:val="00334165"/>
    <w:rsid w:val="00337DD4"/>
    <w:rsid w:val="0034162B"/>
    <w:rsid w:val="0035102E"/>
    <w:rsid w:val="003628F5"/>
    <w:rsid w:val="0036304E"/>
    <w:rsid w:val="00365D91"/>
    <w:rsid w:val="003664C5"/>
    <w:rsid w:val="00370919"/>
    <w:rsid w:val="00383122"/>
    <w:rsid w:val="003A0AC1"/>
    <w:rsid w:val="003A24A6"/>
    <w:rsid w:val="003B3618"/>
    <w:rsid w:val="003D5EC4"/>
    <w:rsid w:val="004057E6"/>
    <w:rsid w:val="00407DC7"/>
    <w:rsid w:val="00412FA2"/>
    <w:rsid w:val="004235EE"/>
    <w:rsid w:val="00430CDD"/>
    <w:rsid w:val="00432D4A"/>
    <w:rsid w:val="00440DB0"/>
    <w:rsid w:val="0045112B"/>
    <w:rsid w:val="00454278"/>
    <w:rsid w:val="00460C3D"/>
    <w:rsid w:val="00463727"/>
    <w:rsid w:val="004673A2"/>
    <w:rsid w:val="0047692E"/>
    <w:rsid w:val="004807DC"/>
    <w:rsid w:val="004B71AF"/>
    <w:rsid w:val="004C3A08"/>
    <w:rsid w:val="004D33C7"/>
    <w:rsid w:val="004E2D77"/>
    <w:rsid w:val="00506B5A"/>
    <w:rsid w:val="00530E9B"/>
    <w:rsid w:val="005339C1"/>
    <w:rsid w:val="00534B13"/>
    <w:rsid w:val="00542D3F"/>
    <w:rsid w:val="005434A6"/>
    <w:rsid w:val="005611D1"/>
    <w:rsid w:val="0058252F"/>
    <w:rsid w:val="00593DF0"/>
    <w:rsid w:val="005A0593"/>
    <w:rsid w:val="005A2F79"/>
    <w:rsid w:val="005C5ABC"/>
    <w:rsid w:val="005E79B1"/>
    <w:rsid w:val="005F19CF"/>
    <w:rsid w:val="005F2E81"/>
    <w:rsid w:val="006034B4"/>
    <w:rsid w:val="00604F69"/>
    <w:rsid w:val="00615E17"/>
    <w:rsid w:val="00621296"/>
    <w:rsid w:val="006214CA"/>
    <w:rsid w:val="006230ED"/>
    <w:rsid w:val="00625B66"/>
    <w:rsid w:val="006273A2"/>
    <w:rsid w:val="006336AC"/>
    <w:rsid w:val="00636BCA"/>
    <w:rsid w:val="00640120"/>
    <w:rsid w:val="00650902"/>
    <w:rsid w:val="00652C6B"/>
    <w:rsid w:val="006649B0"/>
    <w:rsid w:val="006716AD"/>
    <w:rsid w:val="00680385"/>
    <w:rsid w:val="00681FEC"/>
    <w:rsid w:val="00696F79"/>
    <w:rsid w:val="006B2EC2"/>
    <w:rsid w:val="006C5F47"/>
    <w:rsid w:val="006C66C6"/>
    <w:rsid w:val="006D1371"/>
    <w:rsid w:val="006E460E"/>
    <w:rsid w:val="006E734E"/>
    <w:rsid w:val="006F051A"/>
    <w:rsid w:val="006F121A"/>
    <w:rsid w:val="006F209D"/>
    <w:rsid w:val="006F77B7"/>
    <w:rsid w:val="007040D0"/>
    <w:rsid w:val="00705B1B"/>
    <w:rsid w:val="00715089"/>
    <w:rsid w:val="007203BD"/>
    <w:rsid w:val="00725E7A"/>
    <w:rsid w:val="00736694"/>
    <w:rsid w:val="00741BEC"/>
    <w:rsid w:val="0074460E"/>
    <w:rsid w:val="00747C45"/>
    <w:rsid w:val="00756F44"/>
    <w:rsid w:val="00764F56"/>
    <w:rsid w:val="00766756"/>
    <w:rsid w:val="00775D87"/>
    <w:rsid w:val="00786A11"/>
    <w:rsid w:val="00791106"/>
    <w:rsid w:val="00792991"/>
    <w:rsid w:val="007A0862"/>
    <w:rsid w:val="007A298D"/>
    <w:rsid w:val="007A3461"/>
    <w:rsid w:val="007B2ABC"/>
    <w:rsid w:val="007C678E"/>
    <w:rsid w:val="007D0383"/>
    <w:rsid w:val="007D353D"/>
    <w:rsid w:val="007D7C9D"/>
    <w:rsid w:val="007E1BFB"/>
    <w:rsid w:val="00825A15"/>
    <w:rsid w:val="0082668B"/>
    <w:rsid w:val="0082778F"/>
    <w:rsid w:val="00832582"/>
    <w:rsid w:val="008339B0"/>
    <w:rsid w:val="008447A7"/>
    <w:rsid w:val="00860A6F"/>
    <w:rsid w:val="008770A0"/>
    <w:rsid w:val="00883A33"/>
    <w:rsid w:val="0089672D"/>
    <w:rsid w:val="008A31E5"/>
    <w:rsid w:val="008B0295"/>
    <w:rsid w:val="008B3B58"/>
    <w:rsid w:val="008D6792"/>
    <w:rsid w:val="008D6BCC"/>
    <w:rsid w:val="008F0B7B"/>
    <w:rsid w:val="008F3E39"/>
    <w:rsid w:val="0091208C"/>
    <w:rsid w:val="00914C96"/>
    <w:rsid w:val="009229E6"/>
    <w:rsid w:val="00924365"/>
    <w:rsid w:val="00924872"/>
    <w:rsid w:val="0094132A"/>
    <w:rsid w:val="00961698"/>
    <w:rsid w:val="00963D00"/>
    <w:rsid w:val="00964477"/>
    <w:rsid w:val="0096462A"/>
    <w:rsid w:val="0096704C"/>
    <w:rsid w:val="009808F5"/>
    <w:rsid w:val="00982EBD"/>
    <w:rsid w:val="00990147"/>
    <w:rsid w:val="00995B8D"/>
    <w:rsid w:val="00997AF8"/>
    <w:rsid w:val="009A13EC"/>
    <w:rsid w:val="009B725F"/>
    <w:rsid w:val="009C1B71"/>
    <w:rsid w:val="009C6DF6"/>
    <w:rsid w:val="009D33D5"/>
    <w:rsid w:val="009D348D"/>
    <w:rsid w:val="009F12FC"/>
    <w:rsid w:val="00A04944"/>
    <w:rsid w:val="00A05AAE"/>
    <w:rsid w:val="00A16BB5"/>
    <w:rsid w:val="00A174C9"/>
    <w:rsid w:val="00A176AA"/>
    <w:rsid w:val="00A2497E"/>
    <w:rsid w:val="00A25742"/>
    <w:rsid w:val="00A27DE9"/>
    <w:rsid w:val="00A30CD9"/>
    <w:rsid w:val="00A46512"/>
    <w:rsid w:val="00A63394"/>
    <w:rsid w:val="00A644F8"/>
    <w:rsid w:val="00A71376"/>
    <w:rsid w:val="00A752B3"/>
    <w:rsid w:val="00A8395F"/>
    <w:rsid w:val="00A83C4D"/>
    <w:rsid w:val="00A94924"/>
    <w:rsid w:val="00AC299D"/>
    <w:rsid w:val="00AD4E04"/>
    <w:rsid w:val="00AD7354"/>
    <w:rsid w:val="00AE1046"/>
    <w:rsid w:val="00AF69EC"/>
    <w:rsid w:val="00AF6A1A"/>
    <w:rsid w:val="00B1213B"/>
    <w:rsid w:val="00B32FD9"/>
    <w:rsid w:val="00B350FE"/>
    <w:rsid w:val="00B475E7"/>
    <w:rsid w:val="00B52F91"/>
    <w:rsid w:val="00B71846"/>
    <w:rsid w:val="00B7338D"/>
    <w:rsid w:val="00B81C02"/>
    <w:rsid w:val="00B82125"/>
    <w:rsid w:val="00B82365"/>
    <w:rsid w:val="00B847F3"/>
    <w:rsid w:val="00B95425"/>
    <w:rsid w:val="00B96485"/>
    <w:rsid w:val="00BC0E62"/>
    <w:rsid w:val="00BC1234"/>
    <w:rsid w:val="00BC6D0A"/>
    <w:rsid w:val="00BD0BCC"/>
    <w:rsid w:val="00BD19AE"/>
    <w:rsid w:val="00BE3C90"/>
    <w:rsid w:val="00BE61C6"/>
    <w:rsid w:val="00BF05DD"/>
    <w:rsid w:val="00BF2925"/>
    <w:rsid w:val="00C064B4"/>
    <w:rsid w:val="00C07496"/>
    <w:rsid w:val="00C25807"/>
    <w:rsid w:val="00C32A2F"/>
    <w:rsid w:val="00C355E3"/>
    <w:rsid w:val="00C4549D"/>
    <w:rsid w:val="00C45FA0"/>
    <w:rsid w:val="00C4631D"/>
    <w:rsid w:val="00C466D2"/>
    <w:rsid w:val="00C579BF"/>
    <w:rsid w:val="00C60156"/>
    <w:rsid w:val="00C60A47"/>
    <w:rsid w:val="00C82A4A"/>
    <w:rsid w:val="00C90BB0"/>
    <w:rsid w:val="00C96023"/>
    <w:rsid w:val="00CA2968"/>
    <w:rsid w:val="00CB1677"/>
    <w:rsid w:val="00CB3D1E"/>
    <w:rsid w:val="00CB5369"/>
    <w:rsid w:val="00CB541C"/>
    <w:rsid w:val="00CB57FD"/>
    <w:rsid w:val="00CD1904"/>
    <w:rsid w:val="00CE2FB9"/>
    <w:rsid w:val="00CE5A2C"/>
    <w:rsid w:val="00CF4CC7"/>
    <w:rsid w:val="00CF57E4"/>
    <w:rsid w:val="00D0270E"/>
    <w:rsid w:val="00D037AD"/>
    <w:rsid w:val="00D17986"/>
    <w:rsid w:val="00D214F4"/>
    <w:rsid w:val="00D22C1B"/>
    <w:rsid w:val="00D23742"/>
    <w:rsid w:val="00D32941"/>
    <w:rsid w:val="00D41F0B"/>
    <w:rsid w:val="00D44A1C"/>
    <w:rsid w:val="00D54369"/>
    <w:rsid w:val="00D620C1"/>
    <w:rsid w:val="00D733E5"/>
    <w:rsid w:val="00D93649"/>
    <w:rsid w:val="00D96F13"/>
    <w:rsid w:val="00DA153F"/>
    <w:rsid w:val="00DA1DE6"/>
    <w:rsid w:val="00DA284B"/>
    <w:rsid w:val="00DA6432"/>
    <w:rsid w:val="00DB2087"/>
    <w:rsid w:val="00DB5C51"/>
    <w:rsid w:val="00DB5C75"/>
    <w:rsid w:val="00DB69D8"/>
    <w:rsid w:val="00DE1A3F"/>
    <w:rsid w:val="00DE5BD5"/>
    <w:rsid w:val="00DF72EB"/>
    <w:rsid w:val="00E23691"/>
    <w:rsid w:val="00E24FA5"/>
    <w:rsid w:val="00E31EB9"/>
    <w:rsid w:val="00E376BE"/>
    <w:rsid w:val="00E46BAB"/>
    <w:rsid w:val="00E47F67"/>
    <w:rsid w:val="00E52186"/>
    <w:rsid w:val="00E66EFA"/>
    <w:rsid w:val="00E94800"/>
    <w:rsid w:val="00EC56FE"/>
    <w:rsid w:val="00EC5942"/>
    <w:rsid w:val="00EC6AD2"/>
    <w:rsid w:val="00ED0AC6"/>
    <w:rsid w:val="00ED624E"/>
    <w:rsid w:val="00EE23B9"/>
    <w:rsid w:val="00EE7C32"/>
    <w:rsid w:val="00EF5DCF"/>
    <w:rsid w:val="00F2489D"/>
    <w:rsid w:val="00F311DD"/>
    <w:rsid w:val="00F42946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  <w:style w:type="paragraph" w:styleId="StandardWeb">
    <w:name w:val="Normal (Web)"/>
    <w:basedOn w:val="Standard"/>
    <w:rsid w:val="001953D1"/>
    <w:rPr>
      <w:rFonts w:ascii="Times New Roman" w:hAnsi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34B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4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@mofcom.gov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e@mofcom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1204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3</cp:revision>
  <cp:lastPrinted>2007-07-11T09:20:00Z</cp:lastPrinted>
  <dcterms:created xsi:type="dcterms:W3CDTF">2024-06-06T06:17:00Z</dcterms:created>
  <dcterms:modified xsi:type="dcterms:W3CDTF">2024-06-06T06:18:00Z</dcterms:modified>
</cp:coreProperties>
</file>