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3A1FC2" w:rsidRDefault="00D85718">
      <w:pPr>
        <w:jc w:val="right"/>
      </w:pPr>
      <w:r w:rsidRPr="003A1FC2">
        <w:rPr>
          <w:sz w:val="20"/>
        </w:rPr>
        <w:t>Absender</w:t>
      </w:r>
    </w:p>
    <w:p w14:paraId="34331343" w14:textId="77777777" w:rsidR="00480B1B" w:rsidRPr="003A1FC2" w:rsidRDefault="00480B1B">
      <w:pPr>
        <w:jc w:val="right"/>
      </w:pPr>
    </w:p>
    <w:p w14:paraId="2676B8C0" w14:textId="77777777" w:rsidR="00480B1B" w:rsidRPr="003A1FC2" w:rsidRDefault="00D85718">
      <w:pPr>
        <w:ind w:left="5668"/>
      </w:pPr>
      <w:r w:rsidRPr="003A1FC2">
        <w:rPr>
          <w:sz w:val="20"/>
        </w:rPr>
        <w:t>____________________________________________________________________________________________________________________________________________</w:t>
      </w:r>
    </w:p>
    <w:p w14:paraId="339A5533" w14:textId="77777777" w:rsidR="00480B1B" w:rsidRPr="003A1FC2" w:rsidRDefault="00480B1B">
      <w:pPr>
        <w:ind w:left="5668"/>
      </w:pPr>
    </w:p>
    <w:p w14:paraId="42C348E3" w14:textId="77777777" w:rsidR="00480B1B" w:rsidRPr="003A1FC2" w:rsidRDefault="00480B1B"/>
    <w:p w14:paraId="1B186F62" w14:textId="77777777" w:rsidR="002C636C" w:rsidRPr="003A1FC2" w:rsidRDefault="002C636C" w:rsidP="002C636C">
      <w:pPr>
        <w:rPr>
          <w:rFonts w:eastAsia="SimSun"/>
          <w:sz w:val="20"/>
          <w:lang w:eastAsia="ar-SA"/>
        </w:rPr>
      </w:pPr>
    </w:p>
    <w:p w14:paraId="14F320BB" w14:textId="77777777" w:rsidR="00F32996" w:rsidRPr="003A1FC2" w:rsidRDefault="00F32996" w:rsidP="00F32996">
      <w:pPr>
        <w:rPr>
          <w:rFonts w:eastAsia="SimSun"/>
          <w:sz w:val="20"/>
          <w:lang w:eastAsia="ar-SA"/>
        </w:rPr>
      </w:pPr>
    </w:p>
    <w:p w14:paraId="78583CDA" w14:textId="77777777" w:rsidR="002D1B0B" w:rsidRPr="002D1B0B" w:rsidRDefault="002D1B0B" w:rsidP="002D1B0B">
      <w:pPr>
        <w:rPr>
          <w:rFonts w:eastAsia="SimSun"/>
          <w:sz w:val="20"/>
          <w:lang w:val="en-US" w:eastAsia="ar-SA"/>
        </w:rPr>
      </w:pPr>
      <w:r w:rsidRPr="002D1B0B">
        <w:rPr>
          <w:rFonts w:eastAsia="SimSun"/>
          <w:sz w:val="20"/>
          <w:lang w:val="en-US" w:eastAsia="ar-SA"/>
        </w:rPr>
        <w:t>Fiscal Nacional</w:t>
      </w:r>
    </w:p>
    <w:p w14:paraId="6C238269" w14:textId="77777777" w:rsidR="002D1B0B" w:rsidRPr="002D1B0B" w:rsidRDefault="002D1B0B" w:rsidP="002D1B0B">
      <w:pPr>
        <w:rPr>
          <w:rFonts w:eastAsia="SimSun"/>
          <w:sz w:val="20"/>
          <w:lang w:val="en-US" w:eastAsia="ar-SA"/>
        </w:rPr>
      </w:pPr>
      <w:proofErr w:type="spellStart"/>
      <w:r w:rsidRPr="002D1B0B">
        <w:rPr>
          <w:rFonts w:eastAsia="SimSun"/>
          <w:sz w:val="20"/>
          <w:lang w:val="en-US" w:eastAsia="ar-SA"/>
        </w:rPr>
        <w:t>Ángel</w:t>
      </w:r>
      <w:proofErr w:type="spellEnd"/>
      <w:r w:rsidRPr="002D1B0B">
        <w:rPr>
          <w:rFonts w:eastAsia="SimSun"/>
          <w:sz w:val="20"/>
          <w:lang w:val="en-US" w:eastAsia="ar-SA"/>
        </w:rPr>
        <w:t xml:space="preserve"> Valencia Vásquez</w:t>
      </w:r>
    </w:p>
    <w:p w14:paraId="294EE2B8" w14:textId="77777777" w:rsidR="002D1B0B" w:rsidRPr="002D1B0B" w:rsidRDefault="002D1B0B" w:rsidP="002D1B0B">
      <w:pPr>
        <w:rPr>
          <w:rFonts w:eastAsia="SimSun"/>
          <w:sz w:val="20"/>
          <w:lang w:val="en-US" w:eastAsia="ar-SA"/>
        </w:rPr>
      </w:pPr>
      <w:proofErr w:type="spellStart"/>
      <w:r w:rsidRPr="002D1B0B">
        <w:rPr>
          <w:rFonts w:eastAsia="SimSun"/>
          <w:sz w:val="20"/>
          <w:lang w:val="en-US" w:eastAsia="ar-SA"/>
        </w:rPr>
        <w:t>Fiscalía</w:t>
      </w:r>
      <w:proofErr w:type="spellEnd"/>
      <w:r w:rsidRPr="002D1B0B">
        <w:rPr>
          <w:rFonts w:eastAsia="SimSun"/>
          <w:sz w:val="20"/>
          <w:lang w:val="en-US" w:eastAsia="ar-SA"/>
        </w:rPr>
        <w:t xml:space="preserve"> Nacional</w:t>
      </w:r>
    </w:p>
    <w:p w14:paraId="525C67F6" w14:textId="77777777" w:rsidR="002D1B0B" w:rsidRPr="002D1B0B" w:rsidRDefault="002D1B0B" w:rsidP="002D1B0B">
      <w:pPr>
        <w:rPr>
          <w:rFonts w:eastAsia="SimSun"/>
          <w:sz w:val="20"/>
          <w:lang w:eastAsia="ar-SA"/>
        </w:rPr>
      </w:pPr>
      <w:proofErr w:type="spellStart"/>
      <w:r w:rsidRPr="002D1B0B">
        <w:rPr>
          <w:rFonts w:eastAsia="SimSun"/>
          <w:sz w:val="20"/>
          <w:lang w:eastAsia="ar-SA"/>
        </w:rPr>
        <w:t>Catedral</w:t>
      </w:r>
      <w:proofErr w:type="spellEnd"/>
      <w:r w:rsidRPr="002D1B0B">
        <w:rPr>
          <w:rFonts w:eastAsia="SimSun"/>
          <w:sz w:val="20"/>
          <w:lang w:eastAsia="ar-SA"/>
        </w:rPr>
        <w:t xml:space="preserve"> 1421-1453</w:t>
      </w:r>
    </w:p>
    <w:p w14:paraId="3E0D2E45" w14:textId="77777777" w:rsidR="002D1B0B" w:rsidRPr="002D1B0B" w:rsidRDefault="002D1B0B" w:rsidP="002D1B0B">
      <w:pPr>
        <w:rPr>
          <w:rFonts w:eastAsia="SimSun"/>
          <w:sz w:val="20"/>
          <w:lang w:eastAsia="ar-SA"/>
        </w:rPr>
      </w:pPr>
      <w:r w:rsidRPr="002D1B0B">
        <w:rPr>
          <w:rFonts w:eastAsia="SimSun"/>
          <w:sz w:val="20"/>
          <w:lang w:eastAsia="ar-SA"/>
        </w:rPr>
        <w:t>Santiago de Chile</w:t>
      </w:r>
    </w:p>
    <w:p w14:paraId="0FD5BF49" w14:textId="77777777" w:rsidR="002D1B0B" w:rsidRDefault="002D1B0B" w:rsidP="002D1B0B">
      <w:pPr>
        <w:rPr>
          <w:rFonts w:eastAsia="SimSun"/>
          <w:sz w:val="20"/>
          <w:lang w:eastAsia="ar-SA"/>
        </w:rPr>
      </w:pPr>
    </w:p>
    <w:p w14:paraId="2D2CF4D0" w14:textId="293921E3" w:rsidR="000D640A" w:rsidRPr="003A1FC2" w:rsidRDefault="002D1B0B" w:rsidP="002D1B0B">
      <w:pPr>
        <w:rPr>
          <w:rFonts w:eastAsia="SimSun"/>
          <w:sz w:val="20"/>
          <w:lang w:eastAsia="ar-SA"/>
        </w:rPr>
      </w:pPr>
      <w:r w:rsidRPr="002D1B0B">
        <w:rPr>
          <w:rFonts w:eastAsia="SimSun"/>
          <w:sz w:val="20"/>
          <w:lang w:eastAsia="ar-SA"/>
        </w:rPr>
        <w:t>CHILE</w:t>
      </w:r>
    </w:p>
    <w:p w14:paraId="1FC2B4A5" w14:textId="77777777" w:rsidR="00F17776" w:rsidRPr="003A1FC2" w:rsidRDefault="00F17776" w:rsidP="00F17776">
      <w:pPr>
        <w:rPr>
          <w:rFonts w:eastAsia="SimSun"/>
          <w:sz w:val="20"/>
          <w:lang w:eastAsia="ar-SA"/>
        </w:rPr>
      </w:pPr>
    </w:p>
    <w:p w14:paraId="6338B938" w14:textId="77777777" w:rsidR="009124FF" w:rsidRPr="003A1FC2" w:rsidRDefault="009124FF" w:rsidP="009124FF">
      <w:pPr>
        <w:rPr>
          <w:rFonts w:eastAsia="SimSun"/>
          <w:sz w:val="20"/>
          <w:lang w:eastAsia="ar-SA"/>
        </w:rPr>
      </w:pPr>
    </w:p>
    <w:p w14:paraId="35D0AE97" w14:textId="77777777" w:rsidR="00B23D72" w:rsidRDefault="00B23D72" w:rsidP="000625B7">
      <w:pPr>
        <w:rPr>
          <w:b/>
          <w:bCs/>
          <w:sz w:val="20"/>
        </w:rPr>
      </w:pPr>
    </w:p>
    <w:p w14:paraId="6C4F8443" w14:textId="5C19C97E" w:rsidR="00DD715F" w:rsidRPr="003A1FC2" w:rsidRDefault="00DB0FA6" w:rsidP="000625B7">
      <w:pPr>
        <w:rPr>
          <w:sz w:val="20"/>
          <w:szCs w:val="20"/>
        </w:rPr>
      </w:pPr>
      <w:r w:rsidRPr="00DB0FA6">
        <w:rPr>
          <w:b/>
          <w:bCs/>
          <w:sz w:val="20"/>
        </w:rPr>
        <w:t>Gustavo Gatica</w:t>
      </w:r>
    </w:p>
    <w:p w14:paraId="3841DDB2" w14:textId="77777777" w:rsidR="000625B7" w:rsidRPr="003A1FC2" w:rsidRDefault="000625B7" w:rsidP="00435E07">
      <w:pPr>
        <w:rPr>
          <w:sz w:val="20"/>
          <w:szCs w:val="20"/>
        </w:rPr>
      </w:pPr>
      <w:r w:rsidRPr="003A1FC2">
        <w:rPr>
          <w:vanish/>
          <w:sz w:val="20"/>
          <w:szCs w:val="20"/>
        </w:rPr>
        <w:t>Formularbeginn</w:t>
      </w:r>
    </w:p>
    <w:p w14:paraId="709B167C" w14:textId="77777777" w:rsidR="00A6152D" w:rsidRDefault="00A6152D" w:rsidP="002A0CC7">
      <w:pPr>
        <w:rPr>
          <w:sz w:val="20"/>
          <w:szCs w:val="20"/>
        </w:rPr>
      </w:pPr>
    </w:p>
    <w:p w14:paraId="21F093C3" w14:textId="77777777" w:rsidR="007D41A5" w:rsidRPr="003A1FC2" w:rsidRDefault="007D41A5" w:rsidP="002A0CC7">
      <w:pPr>
        <w:rPr>
          <w:vanish/>
          <w:sz w:val="20"/>
          <w:szCs w:val="20"/>
        </w:rPr>
      </w:pPr>
    </w:p>
    <w:p w14:paraId="2C37B77C" w14:textId="77777777" w:rsidR="00271EEF" w:rsidRPr="00271EEF" w:rsidRDefault="00271EEF" w:rsidP="00271EEF">
      <w:pPr>
        <w:rPr>
          <w:sz w:val="20"/>
          <w:szCs w:val="20"/>
        </w:rPr>
      </w:pPr>
      <w:r w:rsidRPr="00271EEF">
        <w:rPr>
          <w:sz w:val="20"/>
          <w:szCs w:val="20"/>
        </w:rPr>
        <w:t>Sehr geehrter Herr Generalstaatsanwalt,</w:t>
      </w:r>
    </w:p>
    <w:p w14:paraId="7086E6BC" w14:textId="77777777" w:rsidR="00271EEF" w:rsidRPr="00271EEF" w:rsidRDefault="00271EEF" w:rsidP="00271EEF">
      <w:pPr>
        <w:rPr>
          <w:sz w:val="20"/>
          <w:szCs w:val="20"/>
        </w:rPr>
      </w:pPr>
    </w:p>
    <w:p w14:paraId="024EC093" w14:textId="77777777" w:rsidR="00271EEF" w:rsidRPr="00271EEF" w:rsidRDefault="00271EEF" w:rsidP="00271EEF">
      <w:pPr>
        <w:rPr>
          <w:sz w:val="20"/>
          <w:szCs w:val="20"/>
        </w:rPr>
      </w:pPr>
      <w:r w:rsidRPr="00271EEF">
        <w:rPr>
          <w:sz w:val="20"/>
          <w:szCs w:val="20"/>
        </w:rPr>
        <w:t xml:space="preserve">ich möchte Sie hiermit auf den Fall von </w:t>
      </w:r>
      <w:r w:rsidRPr="00F005E4">
        <w:rPr>
          <w:i/>
          <w:sz w:val="20"/>
          <w:szCs w:val="20"/>
        </w:rPr>
        <w:t>Gustavo Gatica</w:t>
      </w:r>
      <w:r w:rsidRPr="00271EEF">
        <w:rPr>
          <w:sz w:val="20"/>
          <w:szCs w:val="20"/>
        </w:rPr>
        <w:t xml:space="preserve"> aufmerksam machen und Sie um Ihre Unterstützung bitten.</w:t>
      </w:r>
    </w:p>
    <w:p w14:paraId="223E67B3" w14:textId="77777777" w:rsidR="00271EEF" w:rsidRPr="00271EEF" w:rsidRDefault="00271EEF" w:rsidP="00271EEF">
      <w:pPr>
        <w:rPr>
          <w:sz w:val="20"/>
          <w:szCs w:val="20"/>
        </w:rPr>
      </w:pPr>
    </w:p>
    <w:p w14:paraId="4F1CFC85" w14:textId="77777777" w:rsidR="00271EEF" w:rsidRPr="00271EEF" w:rsidRDefault="00271EEF" w:rsidP="00271EEF">
      <w:pPr>
        <w:rPr>
          <w:sz w:val="20"/>
          <w:szCs w:val="20"/>
        </w:rPr>
      </w:pPr>
      <w:r w:rsidRPr="00271EEF">
        <w:rPr>
          <w:sz w:val="20"/>
          <w:szCs w:val="20"/>
        </w:rPr>
        <w:t xml:space="preserve">Der Psychologiestudent </w:t>
      </w:r>
      <w:r w:rsidRPr="00F005E4">
        <w:rPr>
          <w:i/>
          <w:sz w:val="20"/>
          <w:szCs w:val="20"/>
        </w:rPr>
        <w:t>Gustavo Gatica</w:t>
      </w:r>
      <w:r w:rsidRPr="00271EEF">
        <w:rPr>
          <w:sz w:val="20"/>
          <w:szCs w:val="20"/>
        </w:rPr>
        <w:t xml:space="preserve"> beteiligte sich im Oktober 2019 an Massenprotesten, die sich gegen Preiserhöhungen im öffentlichen Nahverkehr und soziale Ungleichheit richteten. Dabei schossen ihm Sicherheitskräften mit Schrotkugeln ins Gesicht, was dazu führte, dass er erblindete.</w:t>
      </w:r>
    </w:p>
    <w:p w14:paraId="26105787" w14:textId="77777777" w:rsidR="00271EEF" w:rsidRPr="00271EEF" w:rsidRDefault="00271EEF" w:rsidP="00271EEF">
      <w:pPr>
        <w:rPr>
          <w:sz w:val="20"/>
          <w:szCs w:val="20"/>
        </w:rPr>
      </w:pPr>
    </w:p>
    <w:p w14:paraId="5BFAAE62" w14:textId="77777777" w:rsidR="00271EEF" w:rsidRPr="00271EEF" w:rsidRDefault="00271EEF" w:rsidP="00271EEF">
      <w:pPr>
        <w:rPr>
          <w:sz w:val="20"/>
          <w:szCs w:val="20"/>
        </w:rPr>
      </w:pPr>
      <w:r w:rsidRPr="00271EEF">
        <w:rPr>
          <w:sz w:val="20"/>
          <w:szCs w:val="20"/>
        </w:rPr>
        <w:t xml:space="preserve">Im August 2020 wurde ein </w:t>
      </w:r>
      <w:proofErr w:type="spellStart"/>
      <w:r w:rsidRPr="00271EEF">
        <w:rPr>
          <w:sz w:val="20"/>
          <w:szCs w:val="20"/>
        </w:rPr>
        <w:t>Carabinero</w:t>
      </w:r>
      <w:proofErr w:type="spellEnd"/>
      <w:r w:rsidRPr="00271EEF">
        <w:rPr>
          <w:sz w:val="20"/>
          <w:szCs w:val="20"/>
        </w:rPr>
        <w:t xml:space="preserve"> festgenommen und angeklagt, die Schüsse auf </w:t>
      </w:r>
      <w:r w:rsidRPr="00F005E4">
        <w:rPr>
          <w:i/>
          <w:sz w:val="20"/>
          <w:szCs w:val="20"/>
        </w:rPr>
        <w:t>Gustavo Gatica</w:t>
      </w:r>
      <w:r w:rsidRPr="00271EEF">
        <w:rPr>
          <w:sz w:val="20"/>
          <w:szCs w:val="20"/>
        </w:rPr>
        <w:t xml:space="preserve"> abgegeben zu haben. Seither läuft ein Strafverfahren gegen den mutmaßlichen Schützen, das jedoch nur sehr schleppend vorankommt. Die letzte Anhörung zur Vorbereitung des Prozesses fand am 9. August 2024 statt und brachte wenig Fortschritte.</w:t>
      </w:r>
    </w:p>
    <w:p w14:paraId="3B00C55C" w14:textId="77777777" w:rsidR="00271EEF" w:rsidRPr="00271EEF" w:rsidRDefault="00271EEF" w:rsidP="00271EEF">
      <w:pPr>
        <w:rPr>
          <w:sz w:val="20"/>
          <w:szCs w:val="20"/>
        </w:rPr>
      </w:pPr>
    </w:p>
    <w:p w14:paraId="27A03982" w14:textId="77777777" w:rsidR="00271EEF" w:rsidRPr="00271EEF" w:rsidRDefault="00271EEF" w:rsidP="00271EEF">
      <w:pPr>
        <w:rPr>
          <w:sz w:val="20"/>
          <w:szCs w:val="20"/>
        </w:rPr>
      </w:pPr>
      <w:r w:rsidRPr="00271EEF">
        <w:rPr>
          <w:sz w:val="20"/>
          <w:szCs w:val="20"/>
        </w:rPr>
        <w:t>Nach Angaben des chilenischen Menschenrechtsinstituts liegen 10.568 Strafanzeigen von Geschädigten wegen Menschenrechtsverletzungen der Polizeikräfte während der sozialen Unruhen Ende 2019 vor. Doch nur ein geringer Teil führte bislang zu Anklagen gegen die verantwortlichen Sicherheitskräfte.</w:t>
      </w:r>
    </w:p>
    <w:p w14:paraId="48CAF6F5" w14:textId="77777777" w:rsidR="00271EEF" w:rsidRPr="00271EEF" w:rsidRDefault="00271EEF" w:rsidP="00271EEF">
      <w:pPr>
        <w:rPr>
          <w:sz w:val="20"/>
          <w:szCs w:val="20"/>
        </w:rPr>
      </w:pPr>
    </w:p>
    <w:p w14:paraId="2D7100D4" w14:textId="77777777" w:rsidR="00271EEF" w:rsidRPr="00271EEF" w:rsidRDefault="00271EEF" w:rsidP="00271EEF">
      <w:pPr>
        <w:rPr>
          <w:sz w:val="20"/>
          <w:szCs w:val="20"/>
        </w:rPr>
      </w:pPr>
      <w:r w:rsidRPr="00271EEF">
        <w:rPr>
          <w:sz w:val="20"/>
          <w:szCs w:val="20"/>
        </w:rPr>
        <w:t xml:space="preserve">Ich wünsche mir ein Ende der Straflosigkeit sowie Gerechtigkeit für </w:t>
      </w:r>
      <w:r w:rsidRPr="00F005E4">
        <w:rPr>
          <w:i/>
          <w:sz w:val="20"/>
          <w:szCs w:val="20"/>
        </w:rPr>
        <w:t>Gustavo Gatica</w:t>
      </w:r>
      <w:r w:rsidRPr="00271EEF">
        <w:rPr>
          <w:sz w:val="20"/>
          <w:szCs w:val="20"/>
        </w:rPr>
        <w:t xml:space="preserve"> und alle anderen Personen, die durch exzessive Polizeigewalt während der Proteste 2019 geschädigt wurden. Ich bitte Sie, sicherzustellen, dass ein zügiges, unabhängiges und effektives Gerichtsverfahren zur Aufklärung des Falls von </w:t>
      </w:r>
      <w:r w:rsidRPr="00F005E4">
        <w:rPr>
          <w:i/>
          <w:sz w:val="20"/>
          <w:szCs w:val="20"/>
        </w:rPr>
        <w:t>Gustavo Gatica</w:t>
      </w:r>
      <w:r w:rsidRPr="00271EEF">
        <w:rPr>
          <w:sz w:val="20"/>
          <w:szCs w:val="20"/>
        </w:rPr>
        <w:t xml:space="preserve"> eingeleitet wird, bei dem nicht nur der mutmaßliche Schütze, sondern auch diejenigen zur Rechenschaft gezogen werden, die für das gewaltsame Vorgehen der Polizei verantwortlich waren.</w:t>
      </w:r>
    </w:p>
    <w:p w14:paraId="6339871A" w14:textId="77777777" w:rsidR="00271EEF" w:rsidRPr="00271EEF" w:rsidRDefault="00271EEF" w:rsidP="00271EEF">
      <w:pPr>
        <w:rPr>
          <w:sz w:val="20"/>
          <w:szCs w:val="20"/>
        </w:rPr>
      </w:pPr>
    </w:p>
    <w:p w14:paraId="3100D23A" w14:textId="77777777" w:rsidR="00271EEF" w:rsidRPr="00271EEF" w:rsidRDefault="00271EEF" w:rsidP="00271EEF">
      <w:pPr>
        <w:rPr>
          <w:sz w:val="20"/>
          <w:szCs w:val="20"/>
        </w:rPr>
      </w:pPr>
      <w:r w:rsidRPr="00271EEF">
        <w:rPr>
          <w:sz w:val="20"/>
          <w:szCs w:val="20"/>
        </w:rPr>
        <w:t>Hochachtungsvoll</w:t>
      </w:r>
    </w:p>
    <w:p w14:paraId="078DD67D" w14:textId="77777777" w:rsidR="00271EEF" w:rsidRPr="00271EEF" w:rsidRDefault="00271EEF" w:rsidP="00271EEF">
      <w:pPr>
        <w:rPr>
          <w:sz w:val="20"/>
          <w:szCs w:val="20"/>
        </w:rPr>
      </w:pPr>
    </w:p>
    <w:p w14:paraId="66BE8F69" w14:textId="77777777" w:rsidR="000F455A" w:rsidRPr="003A1FC2" w:rsidRDefault="000F455A" w:rsidP="002A0CC7">
      <w:pPr>
        <w:rPr>
          <w:sz w:val="20"/>
          <w:szCs w:val="20"/>
        </w:rPr>
      </w:pPr>
    </w:p>
    <w:p w14:paraId="407C2ADB" w14:textId="77777777" w:rsidR="000F455A" w:rsidRPr="003A1FC2" w:rsidRDefault="000F455A" w:rsidP="00B7135F">
      <w:pPr>
        <w:jc w:val="both"/>
        <w:rPr>
          <w:vanish/>
          <w:sz w:val="20"/>
          <w:szCs w:val="20"/>
        </w:rPr>
      </w:pPr>
    </w:p>
    <w:p w14:paraId="2A26DB9D" w14:textId="39E4F707" w:rsidR="00480B1B" w:rsidRPr="003A1FC2" w:rsidRDefault="00110214" w:rsidP="004E4677">
      <w:pPr>
        <w:jc w:val="both"/>
        <w:rPr>
          <w:sz w:val="20"/>
          <w:szCs w:val="20"/>
        </w:rPr>
      </w:pPr>
      <w:r w:rsidRPr="003A1FC2">
        <w:rPr>
          <w:i/>
          <w:noProof/>
          <w:sz w:val="20"/>
          <w:szCs w:val="20"/>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3A1FC2">
        <w:rPr>
          <w:i/>
          <w:noProof/>
          <w:sz w:val="20"/>
          <w:szCs w:val="20"/>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3A1FC2">
        <w:rPr>
          <w:i/>
          <w:noProof/>
          <w:sz w:val="20"/>
          <w:szCs w:val="20"/>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3A1FC2">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4C7F" w14:textId="77777777" w:rsidR="0042226E" w:rsidRDefault="0042226E" w:rsidP="00A265F2">
      <w:r>
        <w:separator/>
      </w:r>
    </w:p>
  </w:endnote>
  <w:endnote w:type="continuationSeparator" w:id="0">
    <w:p w14:paraId="46BCE430" w14:textId="77777777" w:rsidR="0042226E" w:rsidRDefault="0042226E"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48B9" w14:textId="77777777" w:rsidR="0042226E" w:rsidRDefault="0042226E" w:rsidP="00A265F2">
      <w:r>
        <w:separator/>
      </w:r>
    </w:p>
  </w:footnote>
  <w:footnote w:type="continuationSeparator" w:id="0">
    <w:p w14:paraId="48BF2FB1" w14:textId="77777777" w:rsidR="0042226E" w:rsidRDefault="0042226E"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45E22"/>
    <w:rsid w:val="00051343"/>
    <w:rsid w:val="000625B7"/>
    <w:rsid w:val="00076652"/>
    <w:rsid w:val="00086DC9"/>
    <w:rsid w:val="000870E8"/>
    <w:rsid w:val="00091657"/>
    <w:rsid w:val="00097435"/>
    <w:rsid w:val="000C4D9E"/>
    <w:rsid w:val="000C5D00"/>
    <w:rsid w:val="000D640A"/>
    <w:rsid w:val="000F455A"/>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E38BC"/>
    <w:rsid w:val="001F26AE"/>
    <w:rsid w:val="0022436E"/>
    <w:rsid w:val="00232772"/>
    <w:rsid w:val="00243283"/>
    <w:rsid w:val="00251A07"/>
    <w:rsid w:val="002717A6"/>
    <w:rsid w:val="00271EEF"/>
    <w:rsid w:val="002A0CC7"/>
    <w:rsid w:val="002A5DAF"/>
    <w:rsid w:val="002C269A"/>
    <w:rsid w:val="002C636C"/>
    <w:rsid w:val="002C724A"/>
    <w:rsid w:val="002D1B0B"/>
    <w:rsid w:val="002F0260"/>
    <w:rsid w:val="002F38C3"/>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A1FC2"/>
    <w:rsid w:val="003E63F5"/>
    <w:rsid w:val="003F4179"/>
    <w:rsid w:val="00405914"/>
    <w:rsid w:val="00407248"/>
    <w:rsid w:val="004209CF"/>
    <w:rsid w:val="00421629"/>
    <w:rsid w:val="0042226E"/>
    <w:rsid w:val="0042681F"/>
    <w:rsid w:val="00435E07"/>
    <w:rsid w:val="0044244B"/>
    <w:rsid w:val="00466CB6"/>
    <w:rsid w:val="004776EA"/>
    <w:rsid w:val="00480B1B"/>
    <w:rsid w:val="00481752"/>
    <w:rsid w:val="00486583"/>
    <w:rsid w:val="004924BA"/>
    <w:rsid w:val="00497B5D"/>
    <w:rsid w:val="004A718E"/>
    <w:rsid w:val="004B204A"/>
    <w:rsid w:val="004D74F2"/>
    <w:rsid w:val="004E11BF"/>
    <w:rsid w:val="004E4677"/>
    <w:rsid w:val="005154B1"/>
    <w:rsid w:val="00532818"/>
    <w:rsid w:val="00533C30"/>
    <w:rsid w:val="00575FA6"/>
    <w:rsid w:val="0059183F"/>
    <w:rsid w:val="005970FF"/>
    <w:rsid w:val="0059747B"/>
    <w:rsid w:val="005A33F1"/>
    <w:rsid w:val="005A6092"/>
    <w:rsid w:val="005A61A6"/>
    <w:rsid w:val="005B36BD"/>
    <w:rsid w:val="005C0A9A"/>
    <w:rsid w:val="005C5824"/>
    <w:rsid w:val="005C6435"/>
    <w:rsid w:val="005E18B6"/>
    <w:rsid w:val="005E222E"/>
    <w:rsid w:val="005F5865"/>
    <w:rsid w:val="005F6EBC"/>
    <w:rsid w:val="00605090"/>
    <w:rsid w:val="006241D9"/>
    <w:rsid w:val="00635652"/>
    <w:rsid w:val="00653A0E"/>
    <w:rsid w:val="006546FE"/>
    <w:rsid w:val="00687BC2"/>
    <w:rsid w:val="00693460"/>
    <w:rsid w:val="006A3BB2"/>
    <w:rsid w:val="006B6709"/>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D41A5"/>
    <w:rsid w:val="007E23BD"/>
    <w:rsid w:val="007E7B1E"/>
    <w:rsid w:val="007F12BA"/>
    <w:rsid w:val="007F24EA"/>
    <w:rsid w:val="007F3C01"/>
    <w:rsid w:val="00805930"/>
    <w:rsid w:val="00811E07"/>
    <w:rsid w:val="0081358C"/>
    <w:rsid w:val="00831940"/>
    <w:rsid w:val="00834428"/>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09BD"/>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6152D"/>
    <w:rsid w:val="00AB6A6C"/>
    <w:rsid w:val="00AD2291"/>
    <w:rsid w:val="00AE1608"/>
    <w:rsid w:val="00AE2319"/>
    <w:rsid w:val="00AF02B9"/>
    <w:rsid w:val="00AF7B44"/>
    <w:rsid w:val="00B07587"/>
    <w:rsid w:val="00B11F4B"/>
    <w:rsid w:val="00B12BEE"/>
    <w:rsid w:val="00B23D72"/>
    <w:rsid w:val="00B31DD3"/>
    <w:rsid w:val="00B40C41"/>
    <w:rsid w:val="00B6544F"/>
    <w:rsid w:val="00B7135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E4567"/>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0FA6"/>
    <w:rsid w:val="00DB28EA"/>
    <w:rsid w:val="00DC149E"/>
    <w:rsid w:val="00DC3860"/>
    <w:rsid w:val="00DC3A5A"/>
    <w:rsid w:val="00DD1ADC"/>
    <w:rsid w:val="00DD6CF4"/>
    <w:rsid w:val="00DD715F"/>
    <w:rsid w:val="00DE6607"/>
    <w:rsid w:val="00E00AE8"/>
    <w:rsid w:val="00E044E2"/>
    <w:rsid w:val="00E41CA5"/>
    <w:rsid w:val="00E430BC"/>
    <w:rsid w:val="00E53C21"/>
    <w:rsid w:val="00E55F33"/>
    <w:rsid w:val="00E6278D"/>
    <w:rsid w:val="00E6512C"/>
    <w:rsid w:val="00E66EAB"/>
    <w:rsid w:val="00E76D27"/>
    <w:rsid w:val="00E77259"/>
    <w:rsid w:val="00E970BF"/>
    <w:rsid w:val="00EA250D"/>
    <w:rsid w:val="00EB6E76"/>
    <w:rsid w:val="00EB75F9"/>
    <w:rsid w:val="00EC74DE"/>
    <w:rsid w:val="00ED642F"/>
    <w:rsid w:val="00ED6773"/>
    <w:rsid w:val="00EE7D99"/>
    <w:rsid w:val="00F005E4"/>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1644</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8</cp:revision>
  <cp:lastPrinted>1899-12-31T23:00:00Z</cp:lastPrinted>
  <dcterms:created xsi:type="dcterms:W3CDTF">2024-08-31T08:48:00Z</dcterms:created>
  <dcterms:modified xsi:type="dcterms:W3CDTF">2024-08-31T08:50:00Z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