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2627" w14:textId="7B976C9D" w:rsidR="0091208C" w:rsidRPr="005339C1" w:rsidRDefault="00045E5F" w:rsidP="004C3A08">
      <w:pPr>
        <w:pStyle w:val="Anschrift"/>
        <w:rPr>
          <w:lang w:val="en-GB"/>
        </w:rPr>
      </w:pPr>
      <w:r w:rsidRPr="005339C1">
        <w:rPr>
          <w:noProof/>
          <w:lang w:val="en-GB"/>
        </w:rPr>
        <mc:AlternateContent>
          <mc:Choice Requires="wps">
            <w:drawing>
              <wp:anchor distT="0" distB="0" distL="114300" distR="114300" simplePos="0" relativeHeight="251658752" behindDoc="0" locked="1" layoutInCell="0" allowOverlap="0" wp14:anchorId="6AF9A611" wp14:editId="5F84820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79E35" w14:textId="77777777" w:rsidR="00BD33EB" w:rsidRPr="00BD33EB" w:rsidRDefault="00BD33EB" w:rsidP="00BD33EB">
                            <w:pPr>
                              <w:pStyle w:val="Anschrift"/>
                              <w:rPr>
                                <w:lang w:val="en-US"/>
                              </w:rPr>
                            </w:pPr>
                            <w:r w:rsidRPr="00BD33EB">
                              <w:rPr>
                                <w:lang w:val="en-US"/>
                              </w:rPr>
                              <w:t xml:space="preserve">Union Home Minister </w:t>
                            </w:r>
                          </w:p>
                          <w:p w14:paraId="1F9D2362" w14:textId="77777777" w:rsidR="00BD33EB" w:rsidRPr="00BD33EB" w:rsidRDefault="00BD33EB" w:rsidP="00BD33EB">
                            <w:pPr>
                              <w:pStyle w:val="Anschrift"/>
                              <w:rPr>
                                <w:lang w:val="en-US"/>
                              </w:rPr>
                            </w:pPr>
                            <w:r w:rsidRPr="00BD33EB">
                              <w:rPr>
                                <w:lang w:val="en-US"/>
                              </w:rPr>
                              <w:t>Amit Shah</w:t>
                            </w:r>
                          </w:p>
                          <w:p w14:paraId="6A632F0E" w14:textId="77777777" w:rsidR="00BD33EB" w:rsidRPr="00BD33EB" w:rsidRDefault="00BD33EB" w:rsidP="00BD33EB">
                            <w:pPr>
                              <w:pStyle w:val="Anschrift"/>
                              <w:rPr>
                                <w:lang w:val="en-US"/>
                              </w:rPr>
                            </w:pPr>
                            <w:r w:rsidRPr="00BD33EB">
                              <w:rPr>
                                <w:lang w:val="en-US"/>
                              </w:rPr>
                              <w:t>Ministry of Home Affairs</w:t>
                            </w:r>
                          </w:p>
                          <w:p w14:paraId="7A111EB9" w14:textId="77777777" w:rsidR="00BD33EB" w:rsidRPr="00BD33EB" w:rsidRDefault="00BD33EB" w:rsidP="00BD33EB">
                            <w:pPr>
                              <w:pStyle w:val="Anschrift"/>
                              <w:rPr>
                                <w:lang w:val="en-US"/>
                              </w:rPr>
                            </w:pPr>
                            <w:r w:rsidRPr="00BD33EB">
                              <w:rPr>
                                <w:lang w:val="en-US"/>
                              </w:rPr>
                              <w:t>North Block, New Delhi – 110001</w:t>
                            </w:r>
                          </w:p>
                          <w:p w14:paraId="7DD49BF6" w14:textId="77777777" w:rsidR="00BD33EB" w:rsidRPr="00BD33EB" w:rsidRDefault="00BD33EB" w:rsidP="00BD33EB">
                            <w:pPr>
                              <w:pStyle w:val="Anschrift"/>
                              <w:rPr>
                                <w:lang w:val="en-US"/>
                              </w:rPr>
                            </w:pPr>
                          </w:p>
                          <w:p w14:paraId="47DE1D6F" w14:textId="607016D7" w:rsidR="002D7C55" w:rsidRPr="00696F79" w:rsidRDefault="00BD33EB" w:rsidP="00BD33EB">
                            <w:pPr>
                              <w:pStyle w:val="Anschrift"/>
                              <w:rPr>
                                <w:lang w:val="en-US"/>
                              </w:rPr>
                            </w:pPr>
                            <w:r w:rsidRPr="00BD33EB">
                              <w:rPr>
                                <w:lang w:val="en-US"/>
                              </w:rPr>
                              <w:t>INDIEN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" o:allowincell="f" o:allowoverlap="f" filled="f" stroked="f">
                <v:path arrowok="t"/>
                <v:textbox inset="0,0,0,0">
                  <w:txbxContent>
                    <w:p w14:paraId="3C979E35" w14:textId="77777777" w:rsidR="00BD33EB" w:rsidRPr="00BD33EB" w:rsidRDefault="00BD33EB" w:rsidP="00BD33EB">
                      <w:pPr>
                        <w:pStyle w:val="Anschrift"/>
                        <w:rPr>
                          <w:lang w:val="en-US"/>
                        </w:rPr>
                      </w:pPr>
                      <w:r w:rsidRPr="00BD33EB">
                        <w:rPr>
                          <w:lang w:val="en-US"/>
                        </w:rPr>
                        <w:t xml:space="preserve">Union Home Minister </w:t>
                      </w:r>
                    </w:p>
                    <w:p w14:paraId="1F9D2362" w14:textId="77777777" w:rsidR="00BD33EB" w:rsidRPr="00BD33EB" w:rsidRDefault="00BD33EB" w:rsidP="00BD33EB">
                      <w:pPr>
                        <w:pStyle w:val="Anschrift"/>
                        <w:rPr>
                          <w:lang w:val="en-US"/>
                        </w:rPr>
                      </w:pPr>
                      <w:r w:rsidRPr="00BD33EB">
                        <w:rPr>
                          <w:lang w:val="en-US"/>
                        </w:rPr>
                        <w:t>Amit Shah</w:t>
                      </w:r>
                    </w:p>
                    <w:p w14:paraId="6A632F0E" w14:textId="77777777" w:rsidR="00BD33EB" w:rsidRPr="00BD33EB" w:rsidRDefault="00BD33EB" w:rsidP="00BD33EB">
                      <w:pPr>
                        <w:pStyle w:val="Anschrift"/>
                        <w:rPr>
                          <w:lang w:val="en-US"/>
                        </w:rPr>
                      </w:pPr>
                      <w:r w:rsidRPr="00BD33EB">
                        <w:rPr>
                          <w:lang w:val="en-US"/>
                        </w:rPr>
                        <w:t>Ministry of Home Affairs</w:t>
                      </w:r>
                    </w:p>
                    <w:p w14:paraId="7A111EB9" w14:textId="77777777" w:rsidR="00BD33EB" w:rsidRPr="00BD33EB" w:rsidRDefault="00BD33EB" w:rsidP="00BD33EB">
                      <w:pPr>
                        <w:pStyle w:val="Anschrift"/>
                        <w:rPr>
                          <w:lang w:val="en-US"/>
                        </w:rPr>
                      </w:pPr>
                      <w:r w:rsidRPr="00BD33EB">
                        <w:rPr>
                          <w:lang w:val="en-US"/>
                        </w:rPr>
                        <w:t>North Block, New Delhi – 110001</w:t>
                      </w:r>
                    </w:p>
                    <w:p w14:paraId="7DD49BF6" w14:textId="77777777" w:rsidR="00BD33EB" w:rsidRPr="00BD33EB" w:rsidRDefault="00BD33EB" w:rsidP="00BD33EB">
                      <w:pPr>
                        <w:pStyle w:val="Anschrift"/>
                        <w:rPr>
                          <w:lang w:val="en-US"/>
                        </w:rPr>
                      </w:pPr>
                    </w:p>
                    <w:p w14:paraId="47DE1D6F" w14:textId="607016D7" w:rsidR="002D7C55" w:rsidRPr="00696F79" w:rsidRDefault="00BD33EB" w:rsidP="00BD33EB">
                      <w:pPr>
                        <w:pStyle w:val="Anschrift"/>
                        <w:rPr>
                          <w:lang w:val="en-US"/>
                        </w:rPr>
                      </w:pPr>
                      <w:r w:rsidRPr="00BD33EB">
                        <w:rPr>
                          <w:lang w:val="en-US"/>
                        </w:rPr>
                        <w:t>INDIEN</w:t>
                      </w:r>
                    </w:p>
                  </w:txbxContent>
                </v:textbox>
                <w10:wrap type="topAndBottom" anchorx="page" anchory="page"/>
                <w10:anchorlock/>
              </v:shape>
            </w:pict>
          </mc:Fallback>
        </mc:AlternateContent>
      </w:r>
    </w:p>
    <w:p w14:paraId="46B31280" w14:textId="28661C38" w:rsidR="00A04944" w:rsidRPr="00BD33EB" w:rsidRDefault="0007522F" w:rsidP="004C3A08">
      <w:pPr>
        <w:tabs>
          <w:tab w:val="left" w:pos="2977"/>
        </w:tabs>
        <w:jc w:val="right"/>
      </w:pPr>
      <w:r w:rsidRPr="00BD33EB">
        <w:t>Datum</w:t>
      </w:r>
    </w:p>
    <w:p w14:paraId="54983A92" w14:textId="77777777" w:rsidR="0007522F" w:rsidRPr="00BD33EB" w:rsidRDefault="0007522F" w:rsidP="004C3A08">
      <w:pPr>
        <w:pStyle w:val="Betreffzeile"/>
      </w:pPr>
    </w:p>
    <w:p w14:paraId="055A0902" w14:textId="3915BC60" w:rsidR="00C60A47" w:rsidRPr="00BD33EB" w:rsidRDefault="009E25DD" w:rsidP="00430CDD">
      <w:pPr>
        <w:rPr>
          <w:sz w:val="22"/>
          <w:szCs w:val="22"/>
        </w:rPr>
      </w:pPr>
      <w:r>
        <w:rPr>
          <w:b/>
        </w:rPr>
        <w:t>BK 16</w:t>
      </w:r>
    </w:p>
    <w:p w14:paraId="7E0846A6" w14:textId="77777777" w:rsidR="00BC6D0A" w:rsidRPr="00BD33EB" w:rsidRDefault="00BC6D0A" w:rsidP="00BC6D0A">
      <w:pPr>
        <w:rPr>
          <w:sz w:val="22"/>
          <w:szCs w:val="22"/>
        </w:rPr>
      </w:pPr>
    </w:p>
    <w:p w14:paraId="2C7F39FE" w14:textId="77777777" w:rsidR="001B01DE" w:rsidRPr="00BD33EB" w:rsidRDefault="001B01DE" w:rsidP="00A94924">
      <w:pPr>
        <w:rPr>
          <w:sz w:val="22"/>
          <w:szCs w:val="22"/>
        </w:rPr>
      </w:pPr>
    </w:p>
    <w:p w14:paraId="20BEEA1D" w14:textId="77777777" w:rsidR="00860A6F" w:rsidRPr="00BD33EB" w:rsidRDefault="00860A6F" w:rsidP="00860A6F">
      <w:pPr>
        <w:rPr>
          <w:sz w:val="22"/>
          <w:szCs w:val="22"/>
        </w:rPr>
      </w:pPr>
    </w:p>
    <w:p w14:paraId="57282F6E" w14:textId="77777777" w:rsidR="00860A6F" w:rsidRPr="00BD33EB" w:rsidRDefault="00860A6F" w:rsidP="00860A6F">
      <w:pPr>
        <w:rPr>
          <w:sz w:val="22"/>
          <w:szCs w:val="22"/>
        </w:rPr>
      </w:pPr>
    </w:p>
    <w:p w14:paraId="3E26AE71" w14:textId="77777777" w:rsidR="005339C1" w:rsidRPr="00BD33EB" w:rsidRDefault="005339C1" w:rsidP="005339C1">
      <w:pPr>
        <w:rPr>
          <w:sz w:val="22"/>
          <w:szCs w:val="22"/>
        </w:rPr>
      </w:pPr>
    </w:p>
    <w:p w14:paraId="6D552190" w14:textId="77777777" w:rsidR="005339C1" w:rsidRPr="00BD33EB" w:rsidRDefault="005339C1" w:rsidP="005339C1">
      <w:pPr>
        <w:rPr>
          <w:sz w:val="22"/>
          <w:szCs w:val="22"/>
        </w:rPr>
      </w:pPr>
    </w:p>
    <w:p w14:paraId="036B9B92" w14:textId="77777777" w:rsidR="009E25DD" w:rsidRPr="007C7DAA" w:rsidRDefault="009E25DD" w:rsidP="009E25DD">
      <w:pPr>
        <w:rPr>
          <w:sz w:val="22"/>
          <w:szCs w:val="22"/>
        </w:rPr>
      </w:pPr>
      <w:r w:rsidRPr="007C7DAA">
        <w:rPr>
          <w:sz w:val="22"/>
          <w:szCs w:val="22"/>
        </w:rPr>
        <w:t xml:space="preserve">Sehr geehrter Herr Innenminister, </w:t>
      </w:r>
    </w:p>
    <w:p w14:paraId="523BE084" w14:textId="77777777" w:rsidR="009E25DD" w:rsidRPr="007C7DAA" w:rsidRDefault="009E25DD" w:rsidP="009E25DD">
      <w:pPr>
        <w:rPr>
          <w:sz w:val="22"/>
          <w:szCs w:val="22"/>
        </w:rPr>
      </w:pPr>
    </w:p>
    <w:p w14:paraId="5E2115CC" w14:textId="77777777" w:rsidR="009E25DD" w:rsidRPr="007C7DAA" w:rsidRDefault="009E25DD" w:rsidP="009E25DD">
      <w:pPr>
        <w:rPr>
          <w:sz w:val="22"/>
          <w:szCs w:val="22"/>
        </w:rPr>
      </w:pPr>
      <w:r w:rsidRPr="007C7DAA">
        <w:rPr>
          <w:sz w:val="22"/>
          <w:szCs w:val="22"/>
        </w:rPr>
        <w:t xml:space="preserve">zwischen 2018 und 2021 nahm die Polizei der Stadt Pune und die Antiterroreinheit </w:t>
      </w:r>
      <w:r w:rsidRPr="00FD028C">
        <w:rPr>
          <w:i/>
          <w:sz w:val="22"/>
          <w:szCs w:val="22"/>
        </w:rPr>
        <w:t>National Investigation Agency of India</w:t>
      </w:r>
      <w:r w:rsidRPr="007C7DAA">
        <w:rPr>
          <w:sz w:val="22"/>
          <w:szCs w:val="22"/>
        </w:rPr>
        <w:t xml:space="preserve"> 16 Dichter*innen, Journalist*innen, Anwält*innen, Professor*innen, Künstler*innen und einen Jesuitenpater fest. Alle hatten sich unermüdlich für die Rechte marginalisierter Bevölkerungsgruppen eingesetzt, darunter Dalits und Adivasi. Die Vorwürfe gegen die Festgenommenen sind vage und haltlos. Grundlage waren verschiedene Bestimmungen des drakonischen </w:t>
      </w:r>
      <w:r w:rsidRPr="007C7DAA">
        <w:rPr>
          <w:i/>
          <w:sz w:val="22"/>
          <w:szCs w:val="22"/>
        </w:rPr>
        <w:t>Unlawful Activities (Prevention) Act</w:t>
      </w:r>
      <w:r w:rsidRPr="007C7DAA">
        <w:rPr>
          <w:sz w:val="22"/>
          <w:szCs w:val="22"/>
        </w:rPr>
        <w:t xml:space="preserve"> (UAPA) und des indischen Strafgesetzbuchs. </w:t>
      </w:r>
    </w:p>
    <w:p w14:paraId="364E17E4" w14:textId="77777777" w:rsidR="009E25DD" w:rsidRPr="007C7DAA" w:rsidRDefault="009E25DD" w:rsidP="009E25DD">
      <w:pPr>
        <w:rPr>
          <w:sz w:val="22"/>
          <w:szCs w:val="22"/>
        </w:rPr>
      </w:pPr>
    </w:p>
    <w:p w14:paraId="6CF74511" w14:textId="77777777" w:rsidR="009E25DD" w:rsidRPr="007C7DAA" w:rsidRDefault="009E25DD" w:rsidP="009E25DD">
      <w:pPr>
        <w:rPr>
          <w:sz w:val="22"/>
          <w:szCs w:val="22"/>
        </w:rPr>
      </w:pPr>
      <w:r w:rsidRPr="007C7DAA">
        <w:rPr>
          <w:sz w:val="22"/>
          <w:szCs w:val="22"/>
        </w:rPr>
        <w:t xml:space="preserve">Stellen Sie bitte sicher, dass </w:t>
      </w:r>
      <w:r w:rsidRPr="001A2EBD">
        <w:rPr>
          <w:i/>
          <w:sz w:val="22"/>
          <w:szCs w:val="22"/>
        </w:rPr>
        <w:t xml:space="preserve">Sudha Bharadwaj, Arun Ferreira, Surendra Gadling, Mahesh Raut, Shoma Sen, Rona Wilson, Sudhir Dhawale, Vernon Gonsalves, Varavara Rao, Gautam Navlakha, Anand Teltumbde, Hany Babu, Sagar Tatyarao Gorkhe, Ramesh Murlidhar Gaichor </w:t>
      </w:r>
      <w:r w:rsidRPr="001A2EBD">
        <w:rPr>
          <w:sz w:val="22"/>
          <w:szCs w:val="22"/>
        </w:rPr>
        <w:t>und</w:t>
      </w:r>
      <w:r w:rsidRPr="001A2EBD">
        <w:rPr>
          <w:i/>
          <w:sz w:val="22"/>
          <w:szCs w:val="22"/>
        </w:rPr>
        <w:t xml:space="preserve"> Jyoti Raghoba Jagtab</w:t>
      </w:r>
      <w:r w:rsidRPr="007C7DAA">
        <w:rPr>
          <w:sz w:val="22"/>
          <w:szCs w:val="22"/>
        </w:rPr>
        <w:t xml:space="preserve"> unverzüglich und bedingungslos freigelassen und alle Anklagen gegen sie fallen gelassen werden. Die Aktivist*innen müssen friedlich ihre Rechte auf Meinungs- und Vereinigungsfreiheit wahrnehmen können. Heben Sie alle Gesetze auf, die das Menschenrecht auf freie Meinungsäußerung kriminalisieren oder es willkürlich oder pauschal einschränken, und die indischen Gesetze an internationale Menschenrechtsstandards anzupassen.</w:t>
      </w:r>
    </w:p>
    <w:p w14:paraId="652182B4" w14:textId="77777777" w:rsidR="009E25DD" w:rsidRPr="007C7DAA" w:rsidRDefault="009E25DD" w:rsidP="009E25DD">
      <w:pPr>
        <w:rPr>
          <w:sz w:val="22"/>
          <w:szCs w:val="22"/>
        </w:rPr>
      </w:pPr>
    </w:p>
    <w:p w14:paraId="5CAE9002" w14:textId="51A01206" w:rsidR="0091208C" w:rsidRPr="00B82365" w:rsidRDefault="009E25DD" w:rsidP="009E25DD">
      <w:pPr>
        <w:rPr>
          <w:sz w:val="22"/>
          <w:szCs w:val="22"/>
          <w:lang w:val="en-GB"/>
        </w:rPr>
      </w:pPr>
      <w:r w:rsidRPr="007C7DAA">
        <w:rPr>
          <w:sz w:val="22"/>
          <w:szCs w:val="22"/>
        </w:rPr>
        <w:t>Mit freundlichen Grüßen</w:t>
      </w:r>
      <w:r w:rsidR="00045E5F" w:rsidRPr="005339C1">
        <w:rPr>
          <w:i/>
          <w:noProof/>
          <w:lang w:val="en-GB"/>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00045E5F" w:rsidRPr="005339C1">
        <w:rPr>
          <w:i/>
          <w:noProof/>
          <w:lang w:val="en-GB"/>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00045E5F" w:rsidRPr="005339C1">
        <w:rPr>
          <w:i/>
          <w:noProof/>
          <w:lang w:val="en-GB"/>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B82365" w:rsidSect="00613936">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B861A" w14:textId="77777777" w:rsidR="00947FCB" w:rsidRDefault="00947FCB">
      <w:r>
        <w:separator/>
      </w:r>
    </w:p>
  </w:endnote>
  <w:endnote w:type="continuationSeparator" w:id="0">
    <w:p w14:paraId="3044A6E3" w14:textId="77777777" w:rsidR="00947FCB" w:rsidRDefault="0094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ADB1" w14:textId="6B4E75B5"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1A1CDF">
        <w:rPr>
          <w:noProof/>
        </w:rPr>
        <w:instrText>2</w:instrText>
      </w:r>
    </w:fldSimple>
    <w:r>
      <w:instrText>&gt;</w:instrText>
    </w:r>
    <w:r>
      <w:fldChar w:fldCharType="begin"/>
    </w:r>
    <w:r>
      <w:instrText xml:space="preserve"> PAGE  \* MERGEFORMAT </w:instrText>
    </w:r>
    <w:r>
      <w:fldChar w:fldCharType="separate"/>
    </w:r>
    <w:r w:rsidR="001A1CDF">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5397" w14:textId="204AFA50"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1A2EBD">
        <w:rPr>
          <w:noProof/>
        </w:rPr>
        <w:instrText>1</w:instrText>
      </w:r>
    </w:fldSimple>
    <w:r>
      <w:instrText>&gt;</w:instrText>
    </w:r>
    <w:r>
      <w:fldChar w:fldCharType="begin"/>
    </w:r>
    <w:r>
      <w:instrText xml:space="preserve"> PAGE  \* MERGEFORMAT </w:instrText>
    </w:r>
    <w:r>
      <w:fldChar w:fldCharType="separate"/>
    </w:r>
    <w:r w:rsidR="001A2EBD">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17803" w14:textId="77777777" w:rsidR="00947FCB" w:rsidRDefault="00947FCB">
      <w:r>
        <w:separator/>
      </w:r>
    </w:p>
  </w:footnote>
  <w:footnote w:type="continuationSeparator" w:id="0">
    <w:p w14:paraId="6DF5AC83" w14:textId="77777777" w:rsidR="00947FCB" w:rsidRDefault="00947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30"/>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0663F"/>
    <w:rsid w:val="000129CC"/>
    <w:rsid w:val="0003768B"/>
    <w:rsid w:val="000413CB"/>
    <w:rsid w:val="0004210C"/>
    <w:rsid w:val="00045E5F"/>
    <w:rsid w:val="000544A0"/>
    <w:rsid w:val="0005485E"/>
    <w:rsid w:val="00054E7F"/>
    <w:rsid w:val="00062325"/>
    <w:rsid w:val="0007522F"/>
    <w:rsid w:val="000A3ED9"/>
    <w:rsid w:val="000A5B41"/>
    <w:rsid w:val="000A7BD8"/>
    <w:rsid w:val="000C2F8A"/>
    <w:rsid w:val="000C6E8C"/>
    <w:rsid w:val="000D2BB2"/>
    <w:rsid w:val="000D5023"/>
    <w:rsid w:val="000E5122"/>
    <w:rsid w:val="000E5AB3"/>
    <w:rsid w:val="0011491A"/>
    <w:rsid w:val="00145FF6"/>
    <w:rsid w:val="00146E29"/>
    <w:rsid w:val="0014718D"/>
    <w:rsid w:val="00160F9E"/>
    <w:rsid w:val="001766FA"/>
    <w:rsid w:val="001838C2"/>
    <w:rsid w:val="001844EC"/>
    <w:rsid w:val="00184C4C"/>
    <w:rsid w:val="00185DB8"/>
    <w:rsid w:val="00192311"/>
    <w:rsid w:val="001941AF"/>
    <w:rsid w:val="001953D1"/>
    <w:rsid w:val="00197CE1"/>
    <w:rsid w:val="001A1CDF"/>
    <w:rsid w:val="001A2622"/>
    <w:rsid w:val="001A2EBD"/>
    <w:rsid w:val="001B01DE"/>
    <w:rsid w:val="001B73AF"/>
    <w:rsid w:val="001B78DE"/>
    <w:rsid w:val="001C2CCB"/>
    <w:rsid w:val="001C3E3C"/>
    <w:rsid w:val="001D083C"/>
    <w:rsid w:val="001D0B1C"/>
    <w:rsid w:val="001D4E84"/>
    <w:rsid w:val="001D6E53"/>
    <w:rsid w:val="001E1A85"/>
    <w:rsid w:val="001F6835"/>
    <w:rsid w:val="001F7BBE"/>
    <w:rsid w:val="00223428"/>
    <w:rsid w:val="00243DA3"/>
    <w:rsid w:val="00252C3C"/>
    <w:rsid w:val="00264C55"/>
    <w:rsid w:val="002655E2"/>
    <w:rsid w:val="00265F77"/>
    <w:rsid w:val="00283D7C"/>
    <w:rsid w:val="00297010"/>
    <w:rsid w:val="002972C4"/>
    <w:rsid w:val="002A3A9F"/>
    <w:rsid w:val="002B188A"/>
    <w:rsid w:val="002B485B"/>
    <w:rsid w:val="002C1400"/>
    <w:rsid w:val="002C297F"/>
    <w:rsid w:val="002D6189"/>
    <w:rsid w:val="002D7C55"/>
    <w:rsid w:val="002E10C9"/>
    <w:rsid w:val="002E680B"/>
    <w:rsid w:val="002F0C72"/>
    <w:rsid w:val="002F3981"/>
    <w:rsid w:val="002F6AEC"/>
    <w:rsid w:val="00307A3F"/>
    <w:rsid w:val="003111FF"/>
    <w:rsid w:val="00314503"/>
    <w:rsid w:val="00334165"/>
    <w:rsid w:val="00337DD4"/>
    <w:rsid w:val="0034162B"/>
    <w:rsid w:val="003628F5"/>
    <w:rsid w:val="0036304E"/>
    <w:rsid w:val="00365D91"/>
    <w:rsid w:val="003664C5"/>
    <w:rsid w:val="00370919"/>
    <w:rsid w:val="00383122"/>
    <w:rsid w:val="003A0AC1"/>
    <w:rsid w:val="003A24A6"/>
    <w:rsid w:val="003B3618"/>
    <w:rsid w:val="003D5EC4"/>
    <w:rsid w:val="004057E6"/>
    <w:rsid w:val="00407DC7"/>
    <w:rsid w:val="00412FA2"/>
    <w:rsid w:val="004235EE"/>
    <w:rsid w:val="00430CDD"/>
    <w:rsid w:val="00432D4A"/>
    <w:rsid w:val="0044412B"/>
    <w:rsid w:val="0045112B"/>
    <w:rsid w:val="00454278"/>
    <w:rsid w:val="00460C3D"/>
    <w:rsid w:val="00463727"/>
    <w:rsid w:val="004673A2"/>
    <w:rsid w:val="0047692E"/>
    <w:rsid w:val="004807DC"/>
    <w:rsid w:val="004B71AF"/>
    <w:rsid w:val="004C3A08"/>
    <w:rsid w:val="004E2D77"/>
    <w:rsid w:val="00506B5A"/>
    <w:rsid w:val="005339C1"/>
    <w:rsid w:val="00534B13"/>
    <w:rsid w:val="005434A6"/>
    <w:rsid w:val="005611D1"/>
    <w:rsid w:val="0058252F"/>
    <w:rsid w:val="00593DF0"/>
    <w:rsid w:val="005A0593"/>
    <w:rsid w:val="005A2F79"/>
    <w:rsid w:val="005E79B1"/>
    <w:rsid w:val="005F2E81"/>
    <w:rsid w:val="00604F69"/>
    <w:rsid w:val="00613936"/>
    <w:rsid w:val="00615E17"/>
    <w:rsid w:val="006214CA"/>
    <w:rsid w:val="006230ED"/>
    <w:rsid w:val="00625B66"/>
    <w:rsid w:val="006336AC"/>
    <w:rsid w:val="00650902"/>
    <w:rsid w:val="00652C6B"/>
    <w:rsid w:val="006649B0"/>
    <w:rsid w:val="006716AD"/>
    <w:rsid w:val="00681FEC"/>
    <w:rsid w:val="00696F79"/>
    <w:rsid w:val="006B2EC2"/>
    <w:rsid w:val="006C5F47"/>
    <w:rsid w:val="006D1371"/>
    <w:rsid w:val="006E460E"/>
    <w:rsid w:val="006E734E"/>
    <w:rsid w:val="006F121A"/>
    <w:rsid w:val="006F209D"/>
    <w:rsid w:val="007040D0"/>
    <w:rsid w:val="00705B1B"/>
    <w:rsid w:val="00715089"/>
    <w:rsid w:val="007203BD"/>
    <w:rsid w:val="00725E7A"/>
    <w:rsid w:val="00736694"/>
    <w:rsid w:val="00741BEC"/>
    <w:rsid w:val="0074460E"/>
    <w:rsid w:val="00747C45"/>
    <w:rsid w:val="00756F44"/>
    <w:rsid w:val="00764F56"/>
    <w:rsid w:val="00766756"/>
    <w:rsid w:val="00792991"/>
    <w:rsid w:val="007A0862"/>
    <w:rsid w:val="007A3461"/>
    <w:rsid w:val="007B2ABC"/>
    <w:rsid w:val="007C678E"/>
    <w:rsid w:val="007C7DAA"/>
    <w:rsid w:val="007D0383"/>
    <w:rsid w:val="007D353D"/>
    <w:rsid w:val="007D7C9D"/>
    <w:rsid w:val="007E1BFB"/>
    <w:rsid w:val="0082668B"/>
    <w:rsid w:val="0082778F"/>
    <w:rsid w:val="00832582"/>
    <w:rsid w:val="008447A7"/>
    <w:rsid w:val="00860A6F"/>
    <w:rsid w:val="008770A0"/>
    <w:rsid w:val="00883A33"/>
    <w:rsid w:val="0089672D"/>
    <w:rsid w:val="008A31E5"/>
    <w:rsid w:val="008B0295"/>
    <w:rsid w:val="008B3B58"/>
    <w:rsid w:val="008D6792"/>
    <w:rsid w:val="008D6BCC"/>
    <w:rsid w:val="008F0B7B"/>
    <w:rsid w:val="008F3E39"/>
    <w:rsid w:val="0091208C"/>
    <w:rsid w:val="00914C96"/>
    <w:rsid w:val="00924365"/>
    <w:rsid w:val="00947FCB"/>
    <w:rsid w:val="00961698"/>
    <w:rsid w:val="00963D00"/>
    <w:rsid w:val="00964477"/>
    <w:rsid w:val="0096462A"/>
    <w:rsid w:val="0096704C"/>
    <w:rsid w:val="00982EBD"/>
    <w:rsid w:val="00990147"/>
    <w:rsid w:val="00995B8D"/>
    <w:rsid w:val="00997AF8"/>
    <w:rsid w:val="009A13EC"/>
    <w:rsid w:val="009A3551"/>
    <w:rsid w:val="009B725F"/>
    <w:rsid w:val="009C1B71"/>
    <w:rsid w:val="009C6DF6"/>
    <w:rsid w:val="009D33D5"/>
    <w:rsid w:val="009D348D"/>
    <w:rsid w:val="009E25DD"/>
    <w:rsid w:val="009F12FC"/>
    <w:rsid w:val="00A04944"/>
    <w:rsid w:val="00A174C9"/>
    <w:rsid w:val="00A176AA"/>
    <w:rsid w:val="00A2497E"/>
    <w:rsid w:val="00A25742"/>
    <w:rsid w:val="00A27DE9"/>
    <w:rsid w:val="00A30CD9"/>
    <w:rsid w:val="00A63394"/>
    <w:rsid w:val="00A752B3"/>
    <w:rsid w:val="00A83C4D"/>
    <w:rsid w:val="00A94924"/>
    <w:rsid w:val="00AC299D"/>
    <w:rsid w:val="00AD4E04"/>
    <w:rsid w:val="00AE1046"/>
    <w:rsid w:val="00AF04AF"/>
    <w:rsid w:val="00AF69EC"/>
    <w:rsid w:val="00AF6A1A"/>
    <w:rsid w:val="00B1213B"/>
    <w:rsid w:val="00B32FD9"/>
    <w:rsid w:val="00B475E7"/>
    <w:rsid w:val="00B52F91"/>
    <w:rsid w:val="00B71846"/>
    <w:rsid w:val="00B81C02"/>
    <w:rsid w:val="00B82125"/>
    <w:rsid w:val="00B82365"/>
    <w:rsid w:val="00B847F3"/>
    <w:rsid w:val="00B95425"/>
    <w:rsid w:val="00B96485"/>
    <w:rsid w:val="00BC0E62"/>
    <w:rsid w:val="00BC6D0A"/>
    <w:rsid w:val="00BD0BCC"/>
    <w:rsid w:val="00BD19AE"/>
    <w:rsid w:val="00BD33EB"/>
    <w:rsid w:val="00BE3C90"/>
    <w:rsid w:val="00BF2925"/>
    <w:rsid w:val="00C32A2F"/>
    <w:rsid w:val="00C355E3"/>
    <w:rsid w:val="00C4549D"/>
    <w:rsid w:val="00C45FA0"/>
    <w:rsid w:val="00C4631D"/>
    <w:rsid w:val="00C466D2"/>
    <w:rsid w:val="00C579BF"/>
    <w:rsid w:val="00C60156"/>
    <w:rsid w:val="00C60A47"/>
    <w:rsid w:val="00C82A4A"/>
    <w:rsid w:val="00C90BB0"/>
    <w:rsid w:val="00C96023"/>
    <w:rsid w:val="00CA2968"/>
    <w:rsid w:val="00CB1677"/>
    <w:rsid w:val="00CB3D1E"/>
    <w:rsid w:val="00CB5369"/>
    <w:rsid w:val="00CB541C"/>
    <w:rsid w:val="00CB57FD"/>
    <w:rsid w:val="00CD1904"/>
    <w:rsid w:val="00CF4CC7"/>
    <w:rsid w:val="00D0270E"/>
    <w:rsid w:val="00D14785"/>
    <w:rsid w:val="00D17986"/>
    <w:rsid w:val="00D214F4"/>
    <w:rsid w:val="00D22C1B"/>
    <w:rsid w:val="00D23742"/>
    <w:rsid w:val="00D32941"/>
    <w:rsid w:val="00D54369"/>
    <w:rsid w:val="00D620C1"/>
    <w:rsid w:val="00D733E5"/>
    <w:rsid w:val="00D93649"/>
    <w:rsid w:val="00D96F13"/>
    <w:rsid w:val="00DA153F"/>
    <w:rsid w:val="00DA1DE6"/>
    <w:rsid w:val="00DA284B"/>
    <w:rsid w:val="00DB2087"/>
    <w:rsid w:val="00DB5C51"/>
    <w:rsid w:val="00DB5C75"/>
    <w:rsid w:val="00DB69D8"/>
    <w:rsid w:val="00DE1A3F"/>
    <w:rsid w:val="00DE5BD5"/>
    <w:rsid w:val="00E23691"/>
    <w:rsid w:val="00E24FA5"/>
    <w:rsid w:val="00E31EB9"/>
    <w:rsid w:val="00E46BAB"/>
    <w:rsid w:val="00E47F67"/>
    <w:rsid w:val="00E52186"/>
    <w:rsid w:val="00E66EFA"/>
    <w:rsid w:val="00EC56FE"/>
    <w:rsid w:val="00EC6AD2"/>
    <w:rsid w:val="00ED0AC6"/>
    <w:rsid w:val="00ED624E"/>
    <w:rsid w:val="00EE23B9"/>
    <w:rsid w:val="00EE7C32"/>
    <w:rsid w:val="00EF5DCF"/>
    <w:rsid w:val="00F2489D"/>
    <w:rsid w:val="00F311DD"/>
    <w:rsid w:val="00F42946"/>
    <w:rsid w:val="00F64CFC"/>
    <w:rsid w:val="00FA1294"/>
    <w:rsid w:val="00FA3014"/>
    <w:rsid w:val="00FA4FE1"/>
    <w:rsid w:val="00FD028C"/>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184</Words>
  <Characters>1164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1346</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Tilman Berger</cp:lastModifiedBy>
  <cp:revision>9</cp:revision>
  <cp:lastPrinted>2007-07-11T09:20:00Z</cp:lastPrinted>
  <dcterms:created xsi:type="dcterms:W3CDTF">2025-01-31T14:17:00Z</dcterms:created>
  <dcterms:modified xsi:type="dcterms:W3CDTF">2025-01-31T14:43:00Z</dcterms:modified>
</cp:coreProperties>
</file>