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3A3EBC6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9180" w14:textId="77777777" w:rsidR="000F588C" w:rsidRDefault="000F588C" w:rsidP="00C34732">
                            <w:pPr>
                              <w:pStyle w:val="Anschrift"/>
                            </w:pPr>
                          </w:p>
                          <w:p w14:paraId="30BD3DB9" w14:textId="76D06EA4" w:rsidR="000F588C" w:rsidRDefault="00C34732" w:rsidP="00C34732">
                            <w:pPr>
                              <w:pStyle w:val="Anschrift"/>
                              <w:rPr>
                                <w:lang w:val="en-GB"/>
                              </w:rPr>
                            </w:pPr>
                            <w:r w:rsidRPr="00C34732">
                              <w:t>Diana Salazar </w:t>
                            </w:r>
                            <w:r w:rsidRPr="00C34732">
                              <w:br/>
                            </w:r>
                            <w:r w:rsidRPr="00C34732">
                              <w:rPr>
                                <w:lang w:val="en-GB"/>
                              </w:rPr>
                              <w:t>Juan León Mera N19–36 y Av. Patria </w:t>
                            </w:r>
                            <w:r w:rsidRPr="00C34732">
                              <w:br/>
                            </w:r>
                            <w:proofErr w:type="spellStart"/>
                            <w:r w:rsidRPr="00C34732">
                              <w:rPr>
                                <w:lang w:val="en-GB"/>
                              </w:rPr>
                              <w:t>Edificio</w:t>
                            </w:r>
                            <w:proofErr w:type="spellEnd"/>
                            <w:r w:rsidRPr="00C34732">
                              <w:rPr>
                                <w:lang w:val="en-GB"/>
                              </w:rPr>
                              <w:t xml:space="preserve"> </w:t>
                            </w:r>
                            <w:proofErr w:type="spellStart"/>
                            <w:r w:rsidRPr="00C34732">
                              <w:rPr>
                                <w:lang w:val="en-GB"/>
                              </w:rPr>
                              <w:t>Fiscalía</w:t>
                            </w:r>
                            <w:proofErr w:type="spellEnd"/>
                            <w:r w:rsidRPr="00C34732">
                              <w:rPr>
                                <w:lang w:val="en-GB"/>
                              </w:rPr>
                              <w:t xml:space="preserve"> General del Estado Quito </w:t>
                            </w:r>
                            <w:r w:rsidRPr="00C34732">
                              <w:br/>
                            </w:r>
                            <w:proofErr w:type="spellStart"/>
                            <w:r w:rsidRPr="00C34732">
                              <w:rPr>
                                <w:lang w:val="en-GB"/>
                              </w:rPr>
                              <w:t>Quito</w:t>
                            </w:r>
                            <w:proofErr w:type="spellEnd"/>
                            <w:r w:rsidRPr="00C34732">
                              <w:br/>
                            </w:r>
                          </w:p>
                          <w:p w14:paraId="0702283F" w14:textId="350C3796" w:rsidR="00C34732" w:rsidRPr="00C34732" w:rsidRDefault="00C34732" w:rsidP="00C34732">
                            <w:pPr>
                              <w:pStyle w:val="Anschrift"/>
                            </w:pPr>
                            <w:r w:rsidRPr="00C34732">
                              <w:rPr>
                                <w:lang w:val="en-GB"/>
                              </w:rPr>
                              <w:t>ECUADOR</w:t>
                            </w:r>
                          </w:p>
                          <w:p w14:paraId="47DE1D6F" w14:textId="040E5A09" w:rsidR="002D7C55" w:rsidRPr="008B6EDA" w:rsidRDefault="002D7C55" w:rsidP="00623DF9">
                            <w:pPr>
                              <w:pStyle w:val="Anschri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35319180" w14:textId="77777777" w:rsidR="000F588C" w:rsidRDefault="000F588C" w:rsidP="00C34732">
                      <w:pPr>
                        <w:pStyle w:val="Anschrift"/>
                      </w:pPr>
                    </w:p>
                    <w:p w14:paraId="30BD3DB9" w14:textId="76D06EA4" w:rsidR="000F588C" w:rsidRDefault="00C34732" w:rsidP="00C34732">
                      <w:pPr>
                        <w:pStyle w:val="Anschrift"/>
                        <w:rPr>
                          <w:lang w:val="en-GB"/>
                        </w:rPr>
                      </w:pPr>
                      <w:r w:rsidRPr="00C34732">
                        <w:t>Diana Salazar </w:t>
                      </w:r>
                      <w:r w:rsidRPr="00C34732">
                        <w:br/>
                      </w:r>
                      <w:r w:rsidRPr="00C34732">
                        <w:rPr>
                          <w:lang w:val="en-GB"/>
                        </w:rPr>
                        <w:t>Juan León Mera N19–36 y Av. Patria </w:t>
                      </w:r>
                      <w:r w:rsidRPr="00C34732">
                        <w:br/>
                      </w:r>
                      <w:proofErr w:type="spellStart"/>
                      <w:r w:rsidRPr="00C34732">
                        <w:rPr>
                          <w:lang w:val="en-GB"/>
                        </w:rPr>
                        <w:t>Edificio</w:t>
                      </w:r>
                      <w:proofErr w:type="spellEnd"/>
                      <w:r w:rsidRPr="00C34732">
                        <w:rPr>
                          <w:lang w:val="en-GB"/>
                        </w:rPr>
                        <w:t xml:space="preserve"> </w:t>
                      </w:r>
                      <w:proofErr w:type="spellStart"/>
                      <w:r w:rsidRPr="00C34732">
                        <w:rPr>
                          <w:lang w:val="en-GB"/>
                        </w:rPr>
                        <w:t>Fiscalía</w:t>
                      </w:r>
                      <w:proofErr w:type="spellEnd"/>
                      <w:r w:rsidRPr="00C34732">
                        <w:rPr>
                          <w:lang w:val="en-GB"/>
                        </w:rPr>
                        <w:t xml:space="preserve"> General del Estado Quito </w:t>
                      </w:r>
                      <w:r w:rsidRPr="00C34732">
                        <w:br/>
                      </w:r>
                      <w:proofErr w:type="spellStart"/>
                      <w:r w:rsidRPr="00C34732">
                        <w:rPr>
                          <w:lang w:val="en-GB"/>
                        </w:rPr>
                        <w:t>Quito</w:t>
                      </w:r>
                      <w:proofErr w:type="spellEnd"/>
                      <w:r w:rsidRPr="00C34732">
                        <w:br/>
                      </w:r>
                    </w:p>
                    <w:p w14:paraId="0702283F" w14:textId="350C3796" w:rsidR="00C34732" w:rsidRPr="00C34732" w:rsidRDefault="00C34732" w:rsidP="00C34732">
                      <w:pPr>
                        <w:pStyle w:val="Anschrift"/>
                      </w:pPr>
                      <w:r w:rsidRPr="00C34732">
                        <w:rPr>
                          <w:lang w:val="en-GB"/>
                        </w:rPr>
                        <w:t>ECUADOR</w:t>
                      </w:r>
                    </w:p>
                    <w:p w14:paraId="47DE1D6F" w14:textId="040E5A09" w:rsidR="002D7C55" w:rsidRPr="008B6EDA" w:rsidRDefault="002D7C55" w:rsidP="00623DF9">
                      <w:pPr>
                        <w:pStyle w:val="Anschrift"/>
                      </w:pP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3E26AE71" w14:textId="329B385B" w:rsidR="005339C1" w:rsidRPr="007A665E" w:rsidRDefault="00566A29" w:rsidP="005339C1">
      <w:pPr>
        <w:rPr>
          <w:sz w:val="22"/>
          <w:szCs w:val="22"/>
        </w:rPr>
      </w:pPr>
      <w:r w:rsidRPr="00566A29">
        <w:rPr>
          <w:b/>
        </w:rPr>
        <w:t xml:space="preserve">13 Aktivistinnen der Gruppe </w:t>
      </w:r>
      <w:proofErr w:type="spellStart"/>
      <w:r w:rsidRPr="00566A29">
        <w:rPr>
          <w:b/>
        </w:rPr>
        <w:t>Guerreras</w:t>
      </w:r>
      <w:proofErr w:type="spellEnd"/>
      <w:r w:rsidRPr="00566A29">
        <w:rPr>
          <w:b/>
        </w:rPr>
        <w:t xml:space="preserve"> </w:t>
      </w:r>
      <w:proofErr w:type="spellStart"/>
      <w:r w:rsidRPr="00566A29">
        <w:rPr>
          <w:b/>
        </w:rPr>
        <w:t>por</w:t>
      </w:r>
      <w:proofErr w:type="spellEnd"/>
      <w:r w:rsidRPr="00566A29">
        <w:rPr>
          <w:b/>
        </w:rPr>
        <w:t xml:space="preserve"> la </w:t>
      </w:r>
      <w:proofErr w:type="spellStart"/>
      <w:r w:rsidRPr="00566A29">
        <w:rPr>
          <w:b/>
        </w:rPr>
        <w:t>Amazonìa</w:t>
      </w:r>
      <w:proofErr w:type="spellEnd"/>
      <w:r w:rsidRPr="00566A29">
        <w:rPr>
          <w:b/>
        </w:rPr>
        <w:t xml:space="preserve"> (</w:t>
      </w:r>
      <w:proofErr w:type="spellStart"/>
      <w:r w:rsidRPr="00566A29">
        <w:rPr>
          <w:b/>
        </w:rPr>
        <w:t>GxA</w:t>
      </w:r>
      <w:proofErr w:type="spellEnd"/>
      <w:r w:rsidRPr="00566A29">
        <w:rPr>
          <w:b/>
        </w:rPr>
        <w:t>)</w:t>
      </w:r>
    </w:p>
    <w:p w14:paraId="6D552190" w14:textId="77777777" w:rsidR="005339C1" w:rsidRPr="007A665E" w:rsidRDefault="005339C1" w:rsidP="005339C1">
      <w:pPr>
        <w:rPr>
          <w:sz w:val="22"/>
          <w:szCs w:val="22"/>
        </w:rPr>
      </w:pPr>
    </w:p>
    <w:p w14:paraId="00377B1A" w14:textId="77777777" w:rsidR="006E59D7" w:rsidRPr="007A665E" w:rsidRDefault="006E59D7" w:rsidP="006E59D7">
      <w:pPr>
        <w:rPr>
          <w:sz w:val="22"/>
          <w:szCs w:val="22"/>
        </w:rPr>
      </w:pPr>
    </w:p>
    <w:p w14:paraId="69656818" w14:textId="77777777" w:rsidR="00A6414D" w:rsidRPr="007A665E" w:rsidRDefault="00A6414D" w:rsidP="00B05F8D">
      <w:pPr>
        <w:rPr>
          <w:sz w:val="22"/>
          <w:szCs w:val="22"/>
        </w:rPr>
      </w:pPr>
    </w:p>
    <w:p w14:paraId="4ABA8856" w14:textId="77777777" w:rsidR="001257E3" w:rsidRPr="007A665E" w:rsidRDefault="001257E3" w:rsidP="001257E3">
      <w:pPr>
        <w:rPr>
          <w:sz w:val="22"/>
          <w:szCs w:val="22"/>
        </w:rPr>
      </w:pPr>
    </w:p>
    <w:p w14:paraId="4E253C2D" w14:textId="77777777" w:rsidR="007A665E" w:rsidRDefault="007A665E" w:rsidP="007A665E">
      <w:pPr>
        <w:rPr>
          <w:sz w:val="22"/>
          <w:szCs w:val="22"/>
        </w:rPr>
      </w:pPr>
    </w:p>
    <w:p w14:paraId="2F7DCC0E" w14:textId="77777777" w:rsidR="00876F14" w:rsidRDefault="00876F14" w:rsidP="00A06FE6">
      <w:pPr>
        <w:rPr>
          <w:sz w:val="22"/>
          <w:szCs w:val="22"/>
        </w:rPr>
      </w:pPr>
    </w:p>
    <w:p w14:paraId="0458BF37" w14:textId="1E975AA9" w:rsidR="00A06FE6" w:rsidRPr="00A06FE6" w:rsidRDefault="00A06FE6" w:rsidP="00A06FE6">
      <w:pPr>
        <w:rPr>
          <w:sz w:val="22"/>
          <w:szCs w:val="22"/>
        </w:rPr>
      </w:pPr>
      <w:r w:rsidRPr="00A06FE6">
        <w:rPr>
          <w:sz w:val="22"/>
          <w:szCs w:val="22"/>
        </w:rPr>
        <w:t>Sehr geehrte Frau Generalstaatsanwältin,</w:t>
      </w:r>
    </w:p>
    <w:p w14:paraId="335BC500" w14:textId="77777777" w:rsidR="00876F14" w:rsidRDefault="00876F14" w:rsidP="00A06FE6">
      <w:pPr>
        <w:rPr>
          <w:sz w:val="22"/>
          <w:szCs w:val="22"/>
        </w:rPr>
      </w:pPr>
    </w:p>
    <w:p w14:paraId="5BAC5727" w14:textId="0BC62C9C" w:rsidR="00A06FE6" w:rsidRPr="00A06FE6" w:rsidRDefault="00A06FE6" w:rsidP="00A06FE6">
      <w:pPr>
        <w:rPr>
          <w:sz w:val="22"/>
          <w:szCs w:val="22"/>
        </w:rPr>
      </w:pPr>
      <w:r w:rsidRPr="00A06FE6">
        <w:rPr>
          <w:sz w:val="22"/>
          <w:szCs w:val="22"/>
        </w:rPr>
        <w:t xml:space="preserve">am 21. Februar 2024 nahmen vier </w:t>
      </w:r>
      <w:proofErr w:type="spellStart"/>
      <w:r w:rsidRPr="00A06FE6">
        <w:rPr>
          <w:sz w:val="22"/>
          <w:szCs w:val="22"/>
        </w:rPr>
        <w:t>GxA</w:t>
      </w:r>
      <w:proofErr w:type="spellEnd"/>
      <w:r w:rsidRPr="00A06FE6">
        <w:rPr>
          <w:sz w:val="22"/>
          <w:szCs w:val="22"/>
        </w:rPr>
        <w:t xml:space="preserve">-Mitglieder, darunter die damals 14-jährige </w:t>
      </w:r>
      <w:proofErr w:type="spellStart"/>
      <w:r w:rsidRPr="00A06FE6">
        <w:rPr>
          <w:i/>
          <w:sz w:val="22"/>
          <w:szCs w:val="22"/>
        </w:rPr>
        <w:t>Leonela</w:t>
      </w:r>
      <w:proofErr w:type="spellEnd"/>
      <w:r w:rsidRPr="00A06FE6">
        <w:rPr>
          <w:i/>
          <w:sz w:val="22"/>
          <w:szCs w:val="22"/>
        </w:rPr>
        <w:t xml:space="preserve"> </w:t>
      </w:r>
      <w:proofErr w:type="spellStart"/>
      <w:r w:rsidRPr="00A06FE6">
        <w:rPr>
          <w:i/>
          <w:sz w:val="22"/>
          <w:szCs w:val="22"/>
        </w:rPr>
        <w:t>Moncayo</w:t>
      </w:r>
      <w:proofErr w:type="spellEnd"/>
      <w:r w:rsidRPr="00A06FE6">
        <w:rPr>
          <w:sz w:val="22"/>
          <w:szCs w:val="22"/>
        </w:rPr>
        <w:t xml:space="preserve">, an einer Sitzung des parlamentarischen Ausschusses für biologische Vielfalt teil, der die Einhaltung des Urteils durch die zuständigen Behörden überprüfen sollte. Fünf Tage später explodierte ein improvisierter Sprengsatz im Hof des Hauses von </w:t>
      </w:r>
      <w:proofErr w:type="spellStart"/>
      <w:r w:rsidRPr="00A06FE6">
        <w:rPr>
          <w:i/>
          <w:sz w:val="22"/>
          <w:szCs w:val="22"/>
        </w:rPr>
        <w:t>Leonela</w:t>
      </w:r>
      <w:proofErr w:type="spellEnd"/>
      <w:r w:rsidRPr="00A06FE6">
        <w:rPr>
          <w:i/>
          <w:sz w:val="22"/>
          <w:szCs w:val="22"/>
        </w:rPr>
        <w:t xml:space="preserve"> </w:t>
      </w:r>
      <w:proofErr w:type="spellStart"/>
      <w:r w:rsidRPr="00A06FE6">
        <w:rPr>
          <w:i/>
          <w:sz w:val="22"/>
          <w:szCs w:val="22"/>
        </w:rPr>
        <w:t>Moncayo</w:t>
      </w:r>
      <w:proofErr w:type="spellEnd"/>
      <w:r w:rsidRPr="00A06FE6">
        <w:rPr>
          <w:i/>
          <w:sz w:val="22"/>
          <w:szCs w:val="22"/>
        </w:rPr>
        <w:t xml:space="preserve"> </w:t>
      </w:r>
      <w:r w:rsidR="00D50FF0">
        <w:rPr>
          <w:sz w:val="22"/>
          <w:szCs w:val="22"/>
        </w:rPr>
        <w:t>u</w:t>
      </w:r>
      <w:r w:rsidRPr="00A06FE6">
        <w:rPr>
          <w:sz w:val="22"/>
          <w:szCs w:val="22"/>
        </w:rPr>
        <w:t xml:space="preserve">nd ihrer Mutter. Damit sollte sie </w:t>
      </w:r>
      <w:proofErr w:type="gramStart"/>
      <w:r w:rsidRPr="00A06FE6">
        <w:rPr>
          <w:sz w:val="22"/>
          <w:szCs w:val="22"/>
        </w:rPr>
        <w:t>ganz offensichtlich</w:t>
      </w:r>
      <w:proofErr w:type="gramEnd"/>
      <w:r w:rsidRPr="00A06FE6">
        <w:rPr>
          <w:sz w:val="22"/>
          <w:szCs w:val="22"/>
        </w:rPr>
        <w:t xml:space="preserve"> eingeschüchtert werden. </w:t>
      </w:r>
    </w:p>
    <w:p w14:paraId="0B4B8A62" w14:textId="77777777" w:rsidR="00876F14" w:rsidRDefault="00876F14" w:rsidP="00A06FE6">
      <w:pPr>
        <w:rPr>
          <w:sz w:val="22"/>
          <w:szCs w:val="22"/>
        </w:rPr>
      </w:pPr>
    </w:p>
    <w:p w14:paraId="7D985984" w14:textId="19DE96CA" w:rsidR="00A06FE6" w:rsidRPr="00A06FE6" w:rsidRDefault="00A06FE6" w:rsidP="00A06FE6">
      <w:pPr>
        <w:rPr>
          <w:sz w:val="22"/>
          <w:szCs w:val="22"/>
        </w:rPr>
      </w:pPr>
      <w:r w:rsidRPr="00A06FE6">
        <w:rPr>
          <w:sz w:val="22"/>
          <w:szCs w:val="22"/>
        </w:rPr>
        <w:t xml:space="preserve">Ich fordere Sie nachdrücklich auf, die Angriffe auf </w:t>
      </w:r>
      <w:proofErr w:type="spellStart"/>
      <w:r w:rsidRPr="00A06FE6">
        <w:rPr>
          <w:i/>
          <w:sz w:val="22"/>
          <w:szCs w:val="22"/>
        </w:rPr>
        <w:t>Leonela</w:t>
      </w:r>
      <w:proofErr w:type="spellEnd"/>
      <w:r w:rsidRPr="00A06FE6">
        <w:rPr>
          <w:i/>
          <w:sz w:val="22"/>
          <w:szCs w:val="22"/>
        </w:rPr>
        <w:t xml:space="preserve"> </w:t>
      </w:r>
      <w:proofErr w:type="spellStart"/>
      <w:r w:rsidRPr="00A06FE6">
        <w:rPr>
          <w:i/>
          <w:sz w:val="22"/>
          <w:szCs w:val="22"/>
        </w:rPr>
        <w:t>Moncayo</w:t>
      </w:r>
      <w:proofErr w:type="spellEnd"/>
      <w:r w:rsidRPr="00A06FE6">
        <w:rPr>
          <w:sz w:val="22"/>
          <w:szCs w:val="22"/>
        </w:rPr>
        <w:t xml:space="preserve"> und ihre Familie wirksam, unabhängig, unparteiisch und ohne weitere Verzögerung zu untersuchen. </w:t>
      </w:r>
      <w:proofErr w:type="spellStart"/>
      <w:r w:rsidRPr="00A06FE6">
        <w:rPr>
          <w:i/>
          <w:sz w:val="22"/>
          <w:szCs w:val="22"/>
        </w:rPr>
        <w:t>Leonela</w:t>
      </w:r>
      <w:proofErr w:type="spellEnd"/>
      <w:r w:rsidRPr="00A06FE6">
        <w:rPr>
          <w:i/>
          <w:sz w:val="22"/>
          <w:szCs w:val="22"/>
        </w:rPr>
        <w:t xml:space="preserve"> </w:t>
      </w:r>
      <w:proofErr w:type="spellStart"/>
      <w:r w:rsidRPr="00A06FE6">
        <w:rPr>
          <w:i/>
          <w:sz w:val="22"/>
          <w:szCs w:val="22"/>
        </w:rPr>
        <w:t>Moncayo</w:t>
      </w:r>
      <w:proofErr w:type="spellEnd"/>
      <w:r w:rsidRPr="00A06FE6">
        <w:rPr>
          <w:sz w:val="22"/>
          <w:szCs w:val="22"/>
        </w:rPr>
        <w:t xml:space="preserve"> und die anderen Klimaaktivistinnen von </w:t>
      </w:r>
      <w:proofErr w:type="spellStart"/>
      <w:r w:rsidRPr="00A06FE6">
        <w:rPr>
          <w:sz w:val="22"/>
          <w:szCs w:val="22"/>
        </w:rPr>
        <w:t>GxA</w:t>
      </w:r>
      <w:proofErr w:type="spellEnd"/>
      <w:r w:rsidRPr="00A06FE6">
        <w:rPr>
          <w:sz w:val="22"/>
          <w:szCs w:val="22"/>
        </w:rPr>
        <w:t xml:space="preserve"> müssen bedingungslosen Schutz erhalten, sodass sie ihr Recht auf freie Meinungsäußerung wahrnehmen und für den Schutz der Umwelt und ihrer Rechte eintreten können.</w:t>
      </w:r>
    </w:p>
    <w:p w14:paraId="11EF1595" w14:textId="77777777" w:rsidR="00876F14" w:rsidRDefault="00876F14" w:rsidP="00A06FE6">
      <w:pPr>
        <w:rPr>
          <w:sz w:val="22"/>
          <w:szCs w:val="22"/>
        </w:rPr>
      </w:pPr>
    </w:p>
    <w:p w14:paraId="58AF21CD" w14:textId="2DD2FADF" w:rsidR="00A06FE6" w:rsidRPr="00A06FE6" w:rsidRDefault="00A06FE6" w:rsidP="00A06FE6">
      <w:pPr>
        <w:rPr>
          <w:sz w:val="22"/>
          <w:szCs w:val="22"/>
        </w:rPr>
      </w:pPr>
      <w:r w:rsidRPr="00A06FE6">
        <w:rPr>
          <w:sz w:val="22"/>
          <w:szCs w:val="22"/>
        </w:rPr>
        <w:t>Mit freundlichen Grüßen</w:t>
      </w:r>
    </w:p>
    <w:p w14:paraId="502555EB" w14:textId="1FFD77B7" w:rsidR="00BF0FCF" w:rsidRPr="00BF0FCF" w:rsidRDefault="00BF0FCF" w:rsidP="00BF0FCF">
      <w:pPr>
        <w:rPr>
          <w:sz w:val="22"/>
          <w:szCs w:val="22"/>
        </w:rPr>
      </w:pPr>
    </w:p>
    <w:p w14:paraId="7C2DA1EE" w14:textId="5518CED3" w:rsidR="00E65253" w:rsidRPr="00E65253" w:rsidRDefault="00E65253" w:rsidP="00E65253">
      <w:pPr>
        <w:rPr>
          <w:sz w:val="22"/>
          <w:szCs w:val="22"/>
        </w:rPr>
      </w:pPr>
    </w:p>
    <w:p w14:paraId="5CAE9002" w14:textId="01B9AB78" w:rsidR="0091208C" w:rsidRPr="00A6414D" w:rsidRDefault="00045E5F" w:rsidP="009E25DD">
      <w:pPr>
        <w:rPr>
          <w:sz w:val="22"/>
          <w:szCs w:val="22"/>
        </w:rPr>
      </w:pPr>
      <w:r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Pr>
          <w:sz w:val="22"/>
          <w:szCs w:val="22"/>
        </w:rPr>
        <w:t>,</w:t>
      </w:r>
    </w:p>
    <w:sectPr w:rsidR="0091208C" w:rsidRPr="00A6414D"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D4674" w14:textId="77777777" w:rsidR="001B1F4C" w:rsidRDefault="001B1F4C">
      <w:r>
        <w:separator/>
      </w:r>
    </w:p>
  </w:endnote>
  <w:endnote w:type="continuationSeparator" w:id="0">
    <w:p w14:paraId="7373A849" w14:textId="77777777" w:rsidR="001B1F4C" w:rsidRDefault="001B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0199C6ED"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B01925">
        <w:rPr>
          <w:noProof/>
        </w:rPr>
        <w:instrText>1</w:instrText>
      </w:r>
    </w:fldSimple>
    <w:r>
      <w:instrText>&gt;</w:instrText>
    </w:r>
    <w:r>
      <w:fldChar w:fldCharType="begin"/>
    </w:r>
    <w:r>
      <w:instrText xml:space="preserve"> PAGE  \* MERGEFORMAT </w:instrText>
    </w:r>
    <w:r>
      <w:fldChar w:fldCharType="separate"/>
    </w:r>
    <w:r w:rsidR="00B01925">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89C42" w14:textId="77777777" w:rsidR="001B1F4C" w:rsidRDefault="001B1F4C">
      <w:r>
        <w:separator/>
      </w:r>
    </w:p>
  </w:footnote>
  <w:footnote w:type="continuationSeparator" w:id="0">
    <w:p w14:paraId="66F17E91" w14:textId="77777777" w:rsidR="001B1F4C" w:rsidRDefault="001B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A3ED9"/>
    <w:rsid w:val="000A5B41"/>
    <w:rsid w:val="000A7BD8"/>
    <w:rsid w:val="000C2F8A"/>
    <w:rsid w:val="000C6E8C"/>
    <w:rsid w:val="000D2BB2"/>
    <w:rsid w:val="000D5023"/>
    <w:rsid w:val="000E5122"/>
    <w:rsid w:val="000E5AB3"/>
    <w:rsid w:val="000F588C"/>
    <w:rsid w:val="0011491A"/>
    <w:rsid w:val="001257E3"/>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1F4C"/>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1983"/>
    <w:rsid w:val="002C297F"/>
    <w:rsid w:val="002D6189"/>
    <w:rsid w:val="002D7C55"/>
    <w:rsid w:val="002E10C9"/>
    <w:rsid w:val="002E4D03"/>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85B91"/>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3824"/>
    <w:rsid w:val="0047692E"/>
    <w:rsid w:val="004807DC"/>
    <w:rsid w:val="004B71AF"/>
    <w:rsid w:val="004C3A08"/>
    <w:rsid w:val="004D709C"/>
    <w:rsid w:val="004E2D77"/>
    <w:rsid w:val="00506B5A"/>
    <w:rsid w:val="005339C1"/>
    <w:rsid w:val="00534B13"/>
    <w:rsid w:val="005434A6"/>
    <w:rsid w:val="00545123"/>
    <w:rsid w:val="005611D1"/>
    <w:rsid w:val="00566A29"/>
    <w:rsid w:val="0057623A"/>
    <w:rsid w:val="0058252F"/>
    <w:rsid w:val="00593DF0"/>
    <w:rsid w:val="005A0593"/>
    <w:rsid w:val="005A2F79"/>
    <w:rsid w:val="005E79B1"/>
    <w:rsid w:val="005F2E81"/>
    <w:rsid w:val="00600749"/>
    <w:rsid w:val="00604F69"/>
    <w:rsid w:val="00613936"/>
    <w:rsid w:val="00615E17"/>
    <w:rsid w:val="006214CA"/>
    <w:rsid w:val="006230ED"/>
    <w:rsid w:val="00623DF9"/>
    <w:rsid w:val="00625B66"/>
    <w:rsid w:val="006336AC"/>
    <w:rsid w:val="00640A00"/>
    <w:rsid w:val="00650902"/>
    <w:rsid w:val="00652C6B"/>
    <w:rsid w:val="006649B0"/>
    <w:rsid w:val="006716AD"/>
    <w:rsid w:val="006724E4"/>
    <w:rsid w:val="00681FEC"/>
    <w:rsid w:val="00696F79"/>
    <w:rsid w:val="006A60DA"/>
    <w:rsid w:val="006B2EC2"/>
    <w:rsid w:val="006C5F47"/>
    <w:rsid w:val="006D1371"/>
    <w:rsid w:val="006E460E"/>
    <w:rsid w:val="006E59D7"/>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A665E"/>
    <w:rsid w:val="007B2ABC"/>
    <w:rsid w:val="007C678E"/>
    <w:rsid w:val="007C7DAA"/>
    <w:rsid w:val="007D0383"/>
    <w:rsid w:val="007D353D"/>
    <w:rsid w:val="007D7C9D"/>
    <w:rsid w:val="007E1BFB"/>
    <w:rsid w:val="0082668B"/>
    <w:rsid w:val="0082778F"/>
    <w:rsid w:val="00832582"/>
    <w:rsid w:val="008447A7"/>
    <w:rsid w:val="00860A6F"/>
    <w:rsid w:val="00876F14"/>
    <w:rsid w:val="008770A0"/>
    <w:rsid w:val="00883A33"/>
    <w:rsid w:val="0089672D"/>
    <w:rsid w:val="008A2C55"/>
    <w:rsid w:val="008A31E5"/>
    <w:rsid w:val="008B0295"/>
    <w:rsid w:val="008B3B58"/>
    <w:rsid w:val="008B6EDA"/>
    <w:rsid w:val="008D6792"/>
    <w:rsid w:val="008D6BCC"/>
    <w:rsid w:val="008F0B7B"/>
    <w:rsid w:val="008F3E39"/>
    <w:rsid w:val="0091208C"/>
    <w:rsid w:val="00914C96"/>
    <w:rsid w:val="00924365"/>
    <w:rsid w:val="009409DE"/>
    <w:rsid w:val="009508C7"/>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06FE6"/>
    <w:rsid w:val="00A174C9"/>
    <w:rsid w:val="00A176AA"/>
    <w:rsid w:val="00A2497E"/>
    <w:rsid w:val="00A25742"/>
    <w:rsid w:val="00A27DE9"/>
    <w:rsid w:val="00A30CD9"/>
    <w:rsid w:val="00A63394"/>
    <w:rsid w:val="00A6414D"/>
    <w:rsid w:val="00A752B3"/>
    <w:rsid w:val="00A83C4D"/>
    <w:rsid w:val="00A94924"/>
    <w:rsid w:val="00AC299D"/>
    <w:rsid w:val="00AD4E04"/>
    <w:rsid w:val="00AE1046"/>
    <w:rsid w:val="00AE3FCC"/>
    <w:rsid w:val="00AE59A5"/>
    <w:rsid w:val="00AF69EC"/>
    <w:rsid w:val="00AF6A1A"/>
    <w:rsid w:val="00B01925"/>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0FCF"/>
    <w:rsid w:val="00BF2925"/>
    <w:rsid w:val="00C0365C"/>
    <w:rsid w:val="00C32A2F"/>
    <w:rsid w:val="00C34732"/>
    <w:rsid w:val="00C355E3"/>
    <w:rsid w:val="00C4549D"/>
    <w:rsid w:val="00C45FA0"/>
    <w:rsid w:val="00C4631D"/>
    <w:rsid w:val="00C466D2"/>
    <w:rsid w:val="00C579BF"/>
    <w:rsid w:val="00C60156"/>
    <w:rsid w:val="00C60A47"/>
    <w:rsid w:val="00C77050"/>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0FF0"/>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5253"/>
    <w:rsid w:val="00E66EFA"/>
    <w:rsid w:val="00EC56FE"/>
    <w:rsid w:val="00EC6AD2"/>
    <w:rsid w:val="00ED0AC6"/>
    <w:rsid w:val="00ED624E"/>
    <w:rsid w:val="00ED7D7B"/>
    <w:rsid w:val="00EE23B9"/>
    <w:rsid w:val="00EE7C32"/>
    <w:rsid w:val="00EF5DCF"/>
    <w:rsid w:val="00F14803"/>
    <w:rsid w:val="00F2489D"/>
    <w:rsid w:val="00F311DD"/>
    <w:rsid w:val="00F42946"/>
    <w:rsid w:val="00F64CFC"/>
    <w:rsid w:val="00FA1294"/>
    <w:rsid w:val="00FA20B9"/>
    <w:rsid w:val="00FA3014"/>
    <w:rsid w:val="00FA4FE1"/>
    <w:rsid w:val="00FD028C"/>
    <w:rsid w:val="00FD723B"/>
    <w:rsid w:val="00FF6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0212800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391005110">
      <w:bodyDiv w:val="1"/>
      <w:marLeft w:val="0"/>
      <w:marRight w:val="0"/>
      <w:marTop w:val="0"/>
      <w:marBottom w:val="0"/>
      <w:divBdr>
        <w:top w:val="none" w:sz="0" w:space="0" w:color="auto"/>
        <w:left w:val="none" w:sz="0" w:space="0" w:color="auto"/>
        <w:bottom w:val="none" w:sz="0" w:space="0" w:color="auto"/>
        <w:right w:val="none" w:sz="0" w:space="0" w:color="auto"/>
      </w:divBdr>
    </w:div>
    <w:div w:id="440733359">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56150870">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794063203">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978653384">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671324022">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133</Words>
  <Characters>840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972</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9</cp:revision>
  <cp:lastPrinted>2007-07-11T09:20:00Z</cp:lastPrinted>
  <dcterms:created xsi:type="dcterms:W3CDTF">2025-05-02T08:12:00Z</dcterms:created>
  <dcterms:modified xsi:type="dcterms:W3CDTF">2025-05-02T08:17:00Z</dcterms:modified>
</cp:coreProperties>
</file>