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EB03" w14:textId="77777777" w:rsidR="006B3F97" w:rsidRDefault="00000000">
      <w:pPr>
        <w:pStyle w:val="Anschrift"/>
      </w:pPr>
      <w:r>
        <w:rPr>
          <w:noProof/>
        </w:rPr>
        <mc:AlternateContent>
          <mc:Choice Requires="wps">
            <w:drawing>
              <wp:anchor distT="0" distB="11430" distL="112395" distR="115570" simplePos="0" relativeHeight="9" behindDoc="0" locked="0" layoutInCell="0" allowOverlap="0" wp14:anchorId="3F5BE4EA" wp14:editId="4369C418">
                <wp:simplePos x="0" y="0"/>
                <wp:positionH relativeFrom="page">
                  <wp:posOffset>880745</wp:posOffset>
                </wp:positionH>
                <wp:positionV relativeFrom="page">
                  <wp:posOffset>1828800</wp:posOffset>
                </wp:positionV>
                <wp:extent cx="3060065" cy="1619885"/>
                <wp:effectExtent l="0" t="0" r="635" b="5715"/>
                <wp:wrapTopAndBottom/>
                <wp:docPr id="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7176BE" w14:textId="77777777" w:rsidR="006B3F97" w:rsidRDefault="006B3F97">
                            <w:pPr>
                              <w:pStyle w:val="Anschrift"/>
                            </w:pPr>
                          </w:p>
                          <w:p w14:paraId="4DE5374E" w14:textId="77777777" w:rsidR="006B3F97" w:rsidRDefault="00000000">
                            <w:pPr>
                              <w:pStyle w:val="Textkrp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His Royal Highness Crown Prince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Mohammed bin Salman bin Abdul Aziz Al Saud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Prime Minister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Royal Court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Riyadh</w:t>
                            </w:r>
                            <w:proofErr w:type="spellEnd"/>
                          </w:p>
                          <w:p w14:paraId="6D8794D5" w14:textId="77777777" w:rsidR="006B3F97" w:rsidRDefault="00000000">
                            <w:pPr>
                              <w:pStyle w:val="Textkrp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br/>
                              <w:t>SAUDI-ARABIEN</w:t>
                            </w:r>
                          </w:p>
                          <w:p w14:paraId="0565A5FF" w14:textId="77777777" w:rsidR="006B3F97" w:rsidRDefault="006B3F97">
                            <w:pPr>
                              <w:pStyle w:val="Anschrift"/>
                              <w:rPr>
                                <w:lang w:val="en-GB"/>
                              </w:rPr>
                            </w:pPr>
                          </w:p>
                          <w:p w14:paraId="279DC96E" w14:textId="77777777" w:rsidR="006B3F97" w:rsidRDefault="006B3F97">
                            <w:pPr>
                              <w:pStyle w:val="Anschrift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Text Box 16" path="m0,0l-2147483645,0l-2147483645,-2147483646l0,-2147483646xe" stroked="f" o:allowincell="f" style="position:absolute;margin-left:69.35pt;margin-top:144pt;width:240.9pt;height:127.5pt;mso-wrap-style:square;v-text-anchor:top;mso-position-horizontal-relative:page;mso-position-vertical-relative:page" wp14:anchorId="6AF9A61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nschrift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</w:r>
                    </w:p>
                    <w:p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His Royal Highness Crown Prince</w:t>
                      </w:r>
                      <w:r>
                        <w:rPr>
                          <w:color w:val="000000"/>
                          <w:lang w:val="de-DE"/>
                        </w:rPr>
                        <w:br/>
                        <w:t>Mohammed bin Salman bin Abdul Aziz Al Saud</w:t>
                        <w:br/>
                        <w:t>Prime Minister</w:t>
                        <w:br/>
                        <w:t>Royal Court</w:t>
                        <w:br/>
                        <w:t>Riyadh</w:t>
                      </w:r>
                    </w:p>
                    <w:p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br/>
                        <w:t>SAUDI-ARABIEN</w:t>
                      </w:r>
                    </w:p>
                    <w:p>
                      <w:pPr>
                        <w:pStyle w:val="Anschrift"/>
                        <w:rPr>
                          <w:lang w:val="en-GB"/>
                        </w:rPr>
                      </w:pPr>
                      <w:r>
                        <w:rPr>
                          <w:color w:val="000000"/>
                          <w:lang w:val="en-GB"/>
                        </w:rPr>
                      </w:r>
                    </w:p>
                    <w:p>
                      <w:pPr>
                        <w:pStyle w:val="Anschrift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411978D" w14:textId="77777777" w:rsidR="006B3F97" w:rsidRDefault="00000000">
      <w:pPr>
        <w:tabs>
          <w:tab w:val="left" w:pos="2977"/>
        </w:tabs>
        <w:jc w:val="right"/>
      </w:pPr>
      <w:r>
        <w:t>Datum</w:t>
      </w:r>
    </w:p>
    <w:p w14:paraId="0564BE7C" w14:textId="11751D89" w:rsidR="006B3F97" w:rsidRDefault="00B544C3">
      <w:r>
        <w:rPr>
          <w:b/>
          <w:sz w:val="22"/>
          <w:szCs w:val="22"/>
        </w:rPr>
        <w:br/>
      </w:r>
      <w:proofErr w:type="spellStart"/>
      <w:r w:rsidR="00000000">
        <w:rPr>
          <w:b/>
          <w:sz w:val="22"/>
          <w:szCs w:val="22"/>
        </w:rPr>
        <w:t>Sulaimon</w:t>
      </w:r>
      <w:proofErr w:type="spellEnd"/>
      <w:r w:rsidR="00000000">
        <w:rPr>
          <w:b/>
          <w:sz w:val="22"/>
          <w:szCs w:val="22"/>
        </w:rPr>
        <w:t xml:space="preserve"> Olufemi</w:t>
      </w:r>
    </w:p>
    <w:p w14:paraId="04EC501A" w14:textId="77777777" w:rsidR="006B3F97" w:rsidRDefault="006B3F97">
      <w:pPr>
        <w:rPr>
          <w:sz w:val="22"/>
          <w:szCs w:val="22"/>
        </w:rPr>
      </w:pPr>
    </w:p>
    <w:p w14:paraId="2A61AAD1" w14:textId="739B65D9" w:rsidR="00185F6B" w:rsidRDefault="00246D92" w:rsidP="00246D92">
      <w:pPr>
        <w:pStyle w:val="Textkrper"/>
      </w:pPr>
      <w:r>
        <w:t>Majestät,</w:t>
      </w:r>
    </w:p>
    <w:p w14:paraId="3D97C318" w14:textId="044FDEAD" w:rsidR="00185F6B" w:rsidRDefault="00246D92" w:rsidP="00246D92">
      <w:pPr>
        <w:pStyle w:val="Textkrper"/>
      </w:pPr>
      <w:r>
        <w:t>ich wende mich heute mit einem Anliegen an Sie.</w:t>
      </w:r>
      <w:r w:rsidR="00DA3A03">
        <w:t xml:space="preserve"> </w:t>
      </w:r>
      <w:r>
        <w:t xml:space="preserve">Seit bereits 20 Jahren befindet sich der Nigerianer </w:t>
      </w:r>
      <w:proofErr w:type="spellStart"/>
      <w:r>
        <w:t>Sulaimon</w:t>
      </w:r>
      <w:proofErr w:type="spellEnd"/>
      <w:r>
        <w:t xml:space="preserve"> Olufemi in der Todeszelle. Er gehört zu einer Gruppe von Staatsangehörigen mehrerer afrikanischer Staaten, die im September 2002 festgenommen wurden, nachdem bei einem Streit zwischen Einheimischen und Arbeitsmigrant*innen ein Polizist ums Leben kam. </w:t>
      </w:r>
      <w:proofErr w:type="spellStart"/>
      <w:r>
        <w:t>Sulaimon</w:t>
      </w:r>
      <w:proofErr w:type="spellEnd"/>
      <w:r>
        <w:t xml:space="preserve"> Olufemi hat stets seine Unschuld beteuert. </w:t>
      </w:r>
    </w:p>
    <w:p w14:paraId="44CAC8C2" w14:textId="77777777" w:rsidR="00185F6B" w:rsidRDefault="000F42DD" w:rsidP="00246D92">
      <w:pPr>
        <w:pStyle w:val="Textkrper"/>
      </w:pPr>
      <w:r>
        <w:t xml:space="preserve">Nach seiner Festnahme wurde er gezwungen, seine Fingerabdrücke als Unterschrift auf Dokumenten zu hinterlassen, die in Arabisch verfasst waren – einer Sprache, die er nicht verstand. Nach Angaben von </w:t>
      </w:r>
      <w:proofErr w:type="spellStart"/>
      <w:r>
        <w:t>Sulaimon</w:t>
      </w:r>
      <w:proofErr w:type="spellEnd"/>
      <w:r>
        <w:t xml:space="preserve"> Olufemi wurde er während der Verhöre gefoltert. Während des Gerichtsverfahrens, das auf Arabisch stattfand, wurde weder für ihn gedolmetscht noch erhielt er eine Übersetzung der Gerichtsunterlagen.</w:t>
      </w:r>
      <w:r w:rsidR="00FF12CC">
        <w:t xml:space="preserve"> Dem Angeklagten stand zudem kein Rechtsbeistand zur Seite. Während elf seiner Mitangeklagten im April 2017 aus der Haft entlassen wurden, nachdem sie ihre 15-jährigen Haftstrafen verbüßt hatten, droht </w:t>
      </w:r>
      <w:proofErr w:type="spellStart"/>
      <w:r w:rsidR="00FF12CC">
        <w:t>Sulaimon</w:t>
      </w:r>
      <w:proofErr w:type="spellEnd"/>
      <w:r w:rsidR="00FF12CC">
        <w:t xml:space="preserve"> Olufemi die Vollstreckung seines Todesurteils.</w:t>
      </w:r>
      <w:r w:rsidR="00577356">
        <w:t xml:space="preserve"> </w:t>
      </w:r>
    </w:p>
    <w:p w14:paraId="2CAC67AF" w14:textId="77777777" w:rsidR="00AA180E" w:rsidRDefault="00577356" w:rsidP="00246D92">
      <w:pPr>
        <w:pStyle w:val="Textkrper"/>
      </w:pPr>
      <w:r>
        <w:t>Ich bitte</w:t>
      </w:r>
      <w:r w:rsidR="008E6A3F">
        <w:t xml:space="preserve"> Sie </w:t>
      </w:r>
      <w:r w:rsidR="00FF6619">
        <w:t xml:space="preserve">höflich und mit Nachdruck </w:t>
      </w:r>
      <w:proofErr w:type="spellStart"/>
      <w:r w:rsidR="00FF6619">
        <w:t>Sulaimon</w:t>
      </w:r>
      <w:proofErr w:type="spellEnd"/>
      <w:r w:rsidR="00FF6619">
        <w:t xml:space="preserve"> Olufemi nach mehr als 20 Jahren Haft zu begnadigen.</w:t>
      </w:r>
      <w:r w:rsidR="004D168C">
        <w:t xml:space="preserve"> Leiten Sie außerdem</w:t>
      </w:r>
      <w:r w:rsidR="00B348A9">
        <w:t xml:space="preserve"> eine unabhängige Untersuchung der </w:t>
      </w:r>
      <w:r w:rsidR="00A0632F">
        <w:t xml:space="preserve">Folter- und Misshandlungsvorwürfe ein und sorgen Sie dafür, dass </w:t>
      </w:r>
      <w:proofErr w:type="spellStart"/>
      <w:r w:rsidR="00A0632F">
        <w:t>Sulaimon</w:t>
      </w:r>
      <w:proofErr w:type="spellEnd"/>
      <w:r w:rsidR="00A0632F">
        <w:t xml:space="preserve"> Olufemi der</w:t>
      </w:r>
      <w:r w:rsidR="00185F6B">
        <w:t xml:space="preserve"> regelmäßige </w:t>
      </w:r>
      <w:r w:rsidR="00012FE0">
        <w:t>der regelmäßige Kontakt zu einem Rechtsbeistand seiner Wahl gewährt wird.</w:t>
      </w:r>
      <w:r w:rsidR="008E6836">
        <w:t xml:space="preserve"> </w:t>
      </w:r>
    </w:p>
    <w:p w14:paraId="580D0076" w14:textId="0D73C07E" w:rsidR="00246D92" w:rsidRDefault="008E6836" w:rsidP="00246D92">
      <w:pPr>
        <w:pStyle w:val="Textkrper"/>
      </w:pPr>
      <w:r>
        <w:t>Mit freundlichen</w:t>
      </w:r>
      <w:r w:rsidR="00966909">
        <w:t xml:space="preserve"> </w:t>
      </w:r>
      <w:r w:rsidR="00AA180E">
        <w:t>Grüßen</w:t>
      </w:r>
      <w:r>
        <w:t xml:space="preserve"> </w:t>
      </w:r>
    </w:p>
    <w:p w14:paraId="4ECC54CA" w14:textId="77777777" w:rsidR="00246D92" w:rsidRDefault="00246D92">
      <w:pPr>
        <w:pStyle w:val="Textkrper"/>
      </w:pPr>
    </w:p>
    <w:p w14:paraId="6C3338A0" w14:textId="77777777" w:rsidR="00246D92" w:rsidRDefault="00246D92">
      <w:pPr>
        <w:pStyle w:val="Textkrper"/>
      </w:pPr>
    </w:p>
    <w:p w14:paraId="4C3DC100" w14:textId="77777777" w:rsidR="006B3F97" w:rsidRDefault="006B3F97"/>
    <w:p w14:paraId="7822084B" w14:textId="77777777" w:rsidR="006B3F97" w:rsidRDefault="006B3F97">
      <w:pPr>
        <w:rPr>
          <w:sz w:val="22"/>
          <w:szCs w:val="22"/>
        </w:rPr>
      </w:pPr>
    </w:p>
    <w:p w14:paraId="4CA529A5" w14:textId="77777777" w:rsidR="006B3F97" w:rsidRDefault="006B3F97">
      <w:pPr>
        <w:rPr>
          <w:sz w:val="22"/>
          <w:szCs w:val="22"/>
        </w:rPr>
      </w:pPr>
    </w:p>
    <w:p w14:paraId="773B7747" w14:textId="70EDBF3C" w:rsidR="006B3F97" w:rsidRDefault="00000000">
      <w:r>
        <w:rPr>
          <w:noProof/>
        </w:rPr>
        <mc:AlternateContent>
          <mc:Choice Requires="wps">
            <w:drawing>
              <wp:anchor distT="8255" distB="8255" distL="8255" distR="8255" simplePos="0" relativeHeight="6" behindDoc="0" locked="0" layoutInCell="0" allowOverlap="1" wp14:anchorId="4B949373" wp14:editId="1DE98E9A">
                <wp:simplePos x="0" y="0"/>
                <wp:positionH relativeFrom="page">
                  <wp:posOffset>215900</wp:posOffset>
                </wp:positionH>
                <wp:positionV relativeFrom="page">
                  <wp:posOffset>3780155</wp:posOffset>
                </wp:positionV>
                <wp:extent cx="179705" cy="635"/>
                <wp:effectExtent l="8255" t="8255" r="8255" b="8255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7pt,297.65pt" to="31.1pt,297.65pt" ID="Line 6" stroked="t" o:allowincell="f" style="position:absolute;mso-position-horizontal-relative:page;mso-position-vertical-relative:page" wp14:anchorId="628E35DA">
                <v:stroke color="gray" weight="15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55" distB="8255" distL="8255" distR="8255" simplePos="0" relativeHeight="7" behindDoc="0" locked="0" layoutInCell="0" allowOverlap="1" wp14:anchorId="24106C09" wp14:editId="250D50B1">
                <wp:simplePos x="0" y="0"/>
                <wp:positionH relativeFrom="page">
                  <wp:posOffset>215900</wp:posOffset>
                </wp:positionH>
                <wp:positionV relativeFrom="page">
                  <wp:posOffset>5346065</wp:posOffset>
                </wp:positionV>
                <wp:extent cx="179705" cy="635"/>
                <wp:effectExtent l="8255" t="8255" r="8255" b="8255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7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7pt,420.95pt" to="31.1pt,420.95pt" ID="Line 7" stroked="t" o:allowincell="f" style="position:absolute;mso-position-horizontal-relative:page;mso-position-vertical-relative:page" wp14:anchorId="106D9DBE">
                <v:stroke color="gray" weight="15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55" distB="8255" distL="8255" distR="8255" simplePos="0" relativeHeight="8" behindDoc="0" locked="0" layoutInCell="0" allowOverlap="1" wp14:anchorId="0ADD4B5B" wp14:editId="66A0863F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8255" t="8255" r="8255" b="8255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7pt,595.35pt" to="31.1pt,595.35pt" ID="Line 9" stroked="t" o:allowincell="f" style="position:absolute;mso-position-horizontal-relative:page;mso-position-vertical-relative:page" wp14:anchorId="26C7B150">
                <v:stroke color="gray" weight="15840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6B3F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1701" w:left="1134" w:header="958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AFC8" w14:textId="77777777" w:rsidR="00055106" w:rsidRDefault="00055106">
      <w:r>
        <w:separator/>
      </w:r>
    </w:p>
  </w:endnote>
  <w:endnote w:type="continuationSeparator" w:id="0">
    <w:p w14:paraId="60360941" w14:textId="77777777" w:rsidR="00055106" w:rsidRDefault="0005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News702 BT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87D4" w14:textId="77777777" w:rsidR="006B3F97" w:rsidRDefault="006B3F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8CD5" w14:textId="77777777" w:rsidR="006B3F97" w:rsidRDefault="00000000">
    <w:pPr>
      <w:pStyle w:val="Fuzeile"/>
      <w:jc w:val="center"/>
      <w:rPr>
        <w:i/>
      </w:rPr>
    </w:pPr>
    <w:r>
      <w:rPr>
        <w:i/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BE9E4EC" wp14:editId="66FFFD4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436880"/>
              <wp:effectExtent l="0" t="0" r="0" b="0"/>
              <wp:wrapSquare wrapText="bothSides"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43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FE3B63" w14:textId="3D6E3950" w:rsidR="006B3F97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IF &gt; "..." ""</w:instrText>
                          </w:r>
                          <w:r>
                            <w:fldChar w:fldCharType="separate"/>
                          </w:r>
                          <w:r w:rsidR="00B544C3">
                            <w:rPr>
                              <w:noProof/>
                            </w:rPr>
                            <w:t>...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E4EC" id="Rahmen2" o:spid="_x0000_s1027" style="position:absolute;left:0;text-align:left;margin-left:-50.05pt;margin-top:.05pt;width:1.15pt;height:34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" o:allowincell="f" filled="f" stroked="f" strokeweight="0">
              <v:textbox style="mso-fit-shape-to-text:t" inset="0,0,0,0">
                <w:txbxContent>
                  <w:p w14:paraId="59FE3B63" w14:textId="3D6E3950" w:rsidR="006B3F97" w:rsidRDefault="00000000">
                    <w:pPr>
                      <w:pStyle w:val="Fuzeile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IF &gt; "..." ""</w:instrText>
                    </w:r>
                    <w:r>
                      <w:fldChar w:fldCharType="separate"/>
                    </w:r>
                    <w:r w:rsidR="00B544C3">
                      <w:rPr>
                        <w:noProof/>
                      </w:rPr>
                      <w:t>...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468C89C4" w14:textId="77777777" w:rsidR="006B3F97" w:rsidRDefault="006B3F97">
    <w:pPr>
      <w:pStyle w:val="Fuzeile"/>
      <w:jc w:val="center"/>
      <w:rPr>
        <w:i/>
      </w:rPr>
    </w:pPr>
  </w:p>
  <w:p w14:paraId="188DFB7F" w14:textId="77777777" w:rsidR="006B3F97" w:rsidRDefault="006B3F97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BFF6" w14:textId="77777777" w:rsidR="006B3F97" w:rsidRDefault="00000000">
    <w:pPr>
      <w:pStyle w:val="Fuzeile"/>
      <w:jc w:val="center"/>
      <w:rPr>
        <w:i/>
      </w:rPr>
    </w:pPr>
    <w:r>
      <w:rPr>
        <w:i/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5A3D0C8" wp14:editId="788D292C">
              <wp:simplePos x="0" y="0"/>
              <wp:positionH relativeFrom="page">
                <wp:posOffset>6581140</wp:posOffset>
              </wp:positionH>
              <wp:positionV relativeFrom="paragraph">
                <wp:posOffset>635</wp:posOffset>
              </wp:positionV>
              <wp:extent cx="106680" cy="144780"/>
              <wp:effectExtent l="0" t="0" r="0" b="0"/>
              <wp:wrapSquare wrapText="bothSides"/>
              <wp:docPr id="6" name="Rahmen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1FD6D2" w14:textId="77777777" w:rsidR="006B3F97" w:rsidRDefault="00000000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IF &gt; "..." ""</w:instrText>
                          </w:r>
                          <w:r>
                            <w:fldChar w:fldCharType="separate"/>
                          </w:r>
                          <w:r>
                            <w:t>...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Rahmen3" path="m0,0l-2147483645,0l-2147483645,-2147483646l0,-2147483646xe" fillcolor="white" stroked="f" o:allowincell="f" style="position:absolute;margin-left:518.2pt;margin-top:0.05pt;width:8.35pt;height:11.3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IF &gt; "..." ""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>
                      <w:rPr>
                        <w:lang w:val="de-DE"/>
                      </w:rPr>
                      <w:t>...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5BDFC03" w14:textId="77777777" w:rsidR="006B3F97" w:rsidRDefault="006B3F97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734C" w14:textId="77777777" w:rsidR="00055106" w:rsidRDefault="00055106">
      <w:r>
        <w:separator/>
      </w:r>
    </w:p>
  </w:footnote>
  <w:footnote w:type="continuationSeparator" w:id="0">
    <w:p w14:paraId="0878A7CA" w14:textId="77777777" w:rsidR="00055106" w:rsidRDefault="0005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BDC6" w14:textId="77777777" w:rsidR="006B3F97" w:rsidRDefault="006B3F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D235" w14:textId="77777777" w:rsidR="006B3F97" w:rsidRDefault="00000000">
    <w:pPr>
      <w:pStyle w:val="Kopfzeile"/>
      <w:jc w:val="right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123B" w14:textId="77777777" w:rsidR="006B3F97" w:rsidRDefault="00000000">
    <w:pPr>
      <w:jc w:val="right"/>
    </w:pPr>
    <w:r>
      <w:rPr>
        <w:sz w:val="20"/>
      </w:rPr>
      <w:t>Absender</w:t>
    </w:r>
  </w:p>
  <w:p w14:paraId="365A22EC" w14:textId="77777777" w:rsidR="006B3F97" w:rsidRDefault="006B3F97">
    <w:pPr>
      <w:jc w:val="right"/>
    </w:pPr>
  </w:p>
  <w:p w14:paraId="3AFA8822" w14:textId="77777777" w:rsidR="006B3F97" w:rsidRDefault="00000000">
    <w:pPr>
      <w:ind w:left="5668"/>
    </w:pPr>
    <w:r>
      <w:rPr>
        <w:sz w:val="20"/>
      </w:rPr>
      <w:t>____________________________________________________________________________________________________________________________________________</w:t>
    </w:r>
  </w:p>
  <w:p w14:paraId="3845565F" w14:textId="77777777" w:rsidR="006B3F97" w:rsidRDefault="006B3F97">
    <w:pPr>
      <w:ind w:left="5668"/>
    </w:pPr>
  </w:p>
  <w:p w14:paraId="570F4211" w14:textId="77777777" w:rsidR="006B3F97" w:rsidRDefault="006B3F97"/>
  <w:p w14:paraId="7F6671EB" w14:textId="77777777" w:rsidR="006B3F97" w:rsidRDefault="006B3F97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97"/>
    <w:rsid w:val="000031FE"/>
    <w:rsid w:val="00012FE0"/>
    <w:rsid w:val="00055106"/>
    <w:rsid w:val="000F42DD"/>
    <w:rsid w:val="00185F6B"/>
    <w:rsid w:val="00246D92"/>
    <w:rsid w:val="003A4C17"/>
    <w:rsid w:val="004D168C"/>
    <w:rsid w:val="00577356"/>
    <w:rsid w:val="006B3F97"/>
    <w:rsid w:val="008E6836"/>
    <w:rsid w:val="008E6A3F"/>
    <w:rsid w:val="00966909"/>
    <w:rsid w:val="00A0632F"/>
    <w:rsid w:val="00A47CA6"/>
    <w:rsid w:val="00AA180E"/>
    <w:rsid w:val="00B348A9"/>
    <w:rsid w:val="00B544C3"/>
    <w:rsid w:val="00BD653B"/>
    <w:rsid w:val="00D921FD"/>
    <w:rsid w:val="00DA3A03"/>
    <w:rsid w:val="00E937D0"/>
    <w:rsid w:val="00FF12C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EC9CB"/>
  <w15:docId w15:val="{FEB38AB6-D44A-484B-B002-8098C65A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pPr>
      <w:suppressAutoHyphens w:val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qFormat/>
    <w:rsid w:val="00192311"/>
    <w:rPr>
      <w:rFonts w:ascii="Arial" w:hAnsi="Arial"/>
      <w:sz w:val="12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character" w:styleId="Zeilennummer">
    <w:name w:val="line number"/>
    <w:basedOn w:val="Absatz-Standardschriftart"/>
    <w:rsid w:val="0045112B"/>
  </w:style>
  <w:style w:type="character" w:customStyle="1" w:styleId="TextkrperZchn">
    <w:name w:val="Textkörper Zchn"/>
    <w:basedOn w:val="Absatz-Standardschriftart"/>
    <w:link w:val="Textkrper"/>
    <w:qFormat/>
    <w:rsid w:val="00C466D2"/>
    <w:rPr>
      <w:rFonts w:ascii="Arial" w:hAnsi="Arial"/>
      <w:sz w:val="24"/>
    </w:rPr>
  </w:style>
  <w:style w:type="character" w:styleId="Hervorhebung">
    <w:name w:val="Emphasis"/>
    <w:qFormat/>
    <w:rPr>
      <w:i/>
      <w:i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 Devanagari"/>
    </w:rPr>
  </w:style>
  <w:style w:type="paragraph" w:customStyle="1" w:styleId="Anschrift">
    <w:name w:val="Anschrift"/>
    <w:qFormat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qFormat/>
    <w:rsid w:val="005611D1"/>
    <w:pPr>
      <w:spacing w:after="480"/>
    </w:pPr>
    <w:rPr>
      <w:b/>
    </w:rPr>
  </w:style>
  <w:style w:type="paragraph" w:styleId="Umschlagabsenderadresse">
    <w:name w:val="envelope return"/>
    <w:basedOn w:val="Standard"/>
    <w:next w:val="Anschrift"/>
    <w:rsid w:val="00C466D2"/>
    <w:rPr>
      <w:rFonts w:asciiTheme="majorHAnsi" w:eastAsiaTheme="majorEastAsia" w:hAnsiTheme="majorHAnsi" w:cstheme="majorBidi"/>
      <w:sz w:val="20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Sprechblasentext">
    <w:name w:val="Balloon Text"/>
    <w:basedOn w:val="Standard"/>
    <w:semiHidden/>
    <w:qFormat/>
    <w:rsid w:val="00E24FA5"/>
    <w:rPr>
      <w:rFonts w:ascii="Tahoma" w:hAnsi="Tahoma" w:cs="Tahoma"/>
      <w:sz w:val="16"/>
      <w:szCs w:val="16"/>
    </w:rPr>
  </w:style>
  <w:style w:type="paragraph" w:customStyle="1" w:styleId="Informationsblock">
    <w:name w:val="Informationsblock"/>
    <w:basedOn w:val="Standard"/>
    <w:autoRedefine/>
    <w:qFormat/>
    <w:rsid w:val="0047692E"/>
    <w:pPr>
      <w:tabs>
        <w:tab w:val="left" w:pos="1701"/>
      </w:tabs>
    </w:pPr>
    <w:rPr>
      <w:sz w:val="16"/>
      <w:szCs w:val="16"/>
    </w:rPr>
  </w:style>
  <w:style w:type="paragraph" w:styleId="StandardWeb">
    <w:name w:val="Normal (Web)"/>
    <w:basedOn w:val="Standard"/>
    <w:qFormat/>
    <w:rsid w:val="001953D1"/>
    <w:rPr>
      <w:rFonts w:ascii="Times New Roman" w:hAnsi="Times New Roman"/>
      <w:szCs w:val="24"/>
    </w:rPr>
  </w:style>
  <w:style w:type="paragraph" w:customStyle="1" w:styleId="Rahmeninhaltuser">
    <w:name w:val="Rahmeninhalt (user)"/>
    <w:basedOn w:val="Standard"/>
    <w:qFormat/>
  </w:style>
  <w:style w:type="paragraph" w:customStyle="1" w:styleId="Rahmeninhalt">
    <w:name w:val="Rahmeninhalt"/>
    <w:basedOn w:val="Standard"/>
    <w:qFormat/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1275</Characters>
  <Application>Microsoft Office Word</Application>
  <DocSecurity>0</DocSecurity>
  <Lines>10</Lines>
  <Paragraphs>2</Paragraphs>
  <ScaleCrop>false</ScaleCrop>
  <Company>DIN 676b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dc:description/>
  <cp:lastModifiedBy>Tilman Berger</cp:lastModifiedBy>
  <cp:revision>31</cp:revision>
  <cp:lastPrinted>2007-07-11T09:20:00Z</cp:lastPrinted>
  <dcterms:created xsi:type="dcterms:W3CDTF">2025-05-02T08:12:00Z</dcterms:created>
  <dcterms:modified xsi:type="dcterms:W3CDTF">2025-06-02T13:21:00Z</dcterms:modified>
  <dc:language>de-DE</dc:language>
</cp:coreProperties>
</file>