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Default="00000000">
      <w:pPr>
        <w:pStyle w:val="Anschrift"/>
      </w:pPr>
      <w:r>
        <w:rPr>
          <w:noProof/>
        </w:rPr>
        <mc:AlternateContent>
          <mc:Choice Requires="wps">
            <w:drawing>
              <wp:anchor distT="0" distB="5715" distL="113665" distR="114935" simplePos="0" relativeHeight="5" behindDoc="0" locked="0" layoutInCell="0" allowOverlap="0" wp14:anchorId="4922AD0B" wp14:editId="525554A3">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50295E64" w14:textId="77777777" w:rsidR="00442CD2" w:rsidRDefault="00442CD2" w:rsidP="00442CD2">
                            <w:pPr>
                              <w:pStyle w:val="Anschrift"/>
                            </w:pPr>
                            <w:r>
                              <w:t xml:space="preserve">Maxim </w:t>
                            </w:r>
                            <w:proofErr w:type="spellStart"/>
                            <w:r>
                              <w:t>Ryschenkow</w:t>
                            </w:r>
                            <w:proofErr w:type="spellEnd"/>
                          </w:p>
                          <w:p w14:paraId="5E170827" w14:textId="77777777" w:rsidR="00442CD2" w:rsidRDefault="00442CD2" w:rsidP="00442CD2">
                            <w:pPr>
                              <w:pStyle w:val="Anschrift"/>
                            </w:pPr>
                            <w:r>
                              <w:t xml:space="preserve">Minister </w:t>
                            </w:r>
                            <w:proofErr w:type="spellStart"/>
                            <w:r>
                              <w:t>of</w:t>
                            </w:r>
                            <w:proofErr w:type="spellEnd"/>
                            <w:r>
                              <w:t xml:space="preserve"> </w:t>
                            </w:r>
                            <w:proofErr w:type="spellStart"/>
                            <w:r>
                              <w:t>Foreign</w:t>
                            </w:r>
                            <w:proofErr w:type="spellEnd"/>
                            <w:r>
                              <w:t xml:space="preserve"> Affairs </w:t>
                            </w:r>
                          </w:p>
                          <w:p w14:paraId="34A0BA9A" w14:textId="77777777" w:rsidR="00442CD2" w:rsidRDefault="00442CD2" w:rsidP="00442CD2">
                            <w:pPr>
                              <w:pStyle w:val="Anschrift"/>
                            </w:pPr>
                            <w:r>
                              <w:t xml:space="preserve">Ministry </w:t>
                            </w:r>
                            <w:proofErr w:type="spellStart"/>
                            <w:r>
                              <w:t>of</w:t>
                            </w:r>
                            <w:proofErr w:type="spellEnd"/>
                            <w:r>
                              <w:t xml:space="preserve"> </w:t>
                            </w:r>
                            <w:proofErr w:type="spellStart"/>
                            <w:r>
                              <w:t>Foreign</w:t>
                            </w:r>
                            <w:proofErr w:type="spellEnd"/>
                            <w:r>
                              <w:t xml:space="preserve"> Affairs </w:t>
                            </w:r>
                            <w:proofErr w:type="spellStart"/>
                            <w:r>
                              <w:t>of</w:t>
                            </w:r>
                            <w:proofErr w:type="spellEnd"/>
                            <w:r>
                              <w:t xml:space="preserve">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Belarus </w:t>
                            </w:r>
                          </w:p>
                          <w:p w14:paraId="15237825" w14:textId="77777777" w:rsidR="00442CD2" w:rsidRDefault="00442CD2" w:rsidP="00442CD2">
                            <w:pPr>
                              <w:pStyle w:val="Anschrift"/>
                            </w:pPr>
                            <w:proofErr w:type="spellStart"/>
                            <w:r>
                              <w:t>vul</w:t>
                            </w:r>
                            <w:proofErr w:type="spellEnd"/>
                            <w:r>
                              <w:t xml:space="preserve">. </w:t>
                            </w:r>
                            <w:proofErr w:type="spellStart"/>
                            <w:r>
                              <w:t>Lenina</w:t>
                            </w:r>
                            <w:proofErr w:type="spellEnd"/>
                            <w:r>
                              <w:t xml:space="preserve"> 19 </w:t>
                            </w:r>
                          </w:p>
                          <w:p w14:paraId="0CC4E0E3" w14:textId="77777777" w:rsidR="00442CD2" w:rsidRDefault="00442CD2" w:rsidP="00442CD2">
                            <w:pPr>
                              <w:pStyle w:val="Anschrift"/>
                            </w:pPr>
                            <w:r>
                              <w:t xml:space="preserve">Minsk, 220030  </w:t>
                            </w:r>
                          </w:p>
                          <w:p w14:paraId="0CA1BE08" w14:textId="77777777" w:rsidR="003178CF" w:rsidRDefault="003178CF" w:rsidP="00442CD2">
                            <w:pPr>
                              <w:pStyle w:val="Anschrift"/>
                            </w:pPr>
                          </w:p>
                          <w:p w14:paraId="73B66B24" w14:textId="77F415D7" w:rsidR="00A35F33" w:rsidRDefault="00442CD2" w:rsidP="00442CD2">
                            <w:pPr>
                              <w:pStyle w:val="Anschrift"/>
                            </w:pPr>
                            <w:r>
                              <w:t>BELARUS</w:t>
                            </w: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50295E64" w14:textId="77777777" w:rsidR="00442CD2" w:rsidRDefault="00442CD2" w:rsidP="00442CD2">
                      <w:pPr>
                        <w:pStyle w:val="Anschrift"/>
                      </w:pPr>
                      <w:r>
                        <w:t xml:space="preserve">Maxim </w:t>
                      </w:r>
                      <w:proofErr w:type="spellStart"/>
                      <w:r>
                        <w:t>Ryschenkow</w:t>
                      </w:r>
                      <w:proofErr w:type="spellEnd"/>
                    </w:p>
                    <w:p w14:paraId="5E170827" w14:textId="77777777" w:rsidR="00442CD2" w:rsidRDefault="00442CD2" w:rsidP="00442CD2">
                      <w:pPr>
                        <w:pStyle w:val="Anschrift"/>
                      </w:pPr>
                      <w:r>
                        <w:t xml:space="preserve">Minister </w:t>
                      </w:r>
                      <w:proofErr w:type="spellStart"/>
                      <w:r>
                        <w:t>of</w:t>
                      </w:r>
                      <w:proofErr w:type="spellEnd"/>
                      <w:r>
                        <w:t xml:space="preserve"> </w:t>
                      </w:r>
                      <w:proofErr w:type="spellStart"/>
                      <w:r>
                        <w:t>Foreign</w:t>
                      </w:r>
                      <w:proofErr w:type="spellEnd"/>
                      <w:r>
                        <w:t xml:space="preserve"> Affairs </w:t>
                      </w:r>
                    </w:p>
                    <w:p w14:paraId="34A0BA9A" w14:textId="77777777" w:rsidR="00442CD2" w:rsidRDefault="00442CD2" w:rsidP="00442CD2">
                      <w:pPr>
                        <w:pStyle w:val="Anschrift"/>
                      </w:pPr>
                      <w:r>
                        <w:t xml:space="preserve">Ministry </w:t>
                      </w:r>
                      <w:proofErr w:type="spellStart"/>
                      <w:r>
                        <w:t>of</w:t>
                      </w:r>
                      <w:proofErr w:type="spellEnd"/>
                      <w:r>
                        <w:t xml:space="preserve"> </w:t>
                      </w:r>
                      <w:proofErr w:type="spellStart"/>
                      <w:r>
                        <w:t>Foreign</w:t>
                      </w:r>
                      <w:proofErr w:type="spellEnd"/>
                      <w:r>
                        <w:t xml:space="preserve"> Affairs </w:t>
                      </w:r>
                      <w:proofErr w:type="spellStart"/>
                      <w:r>
                        <w:t>of</w:t>
                      </w:r>
                      <w:proofErr w:type="spellEnd"/>
                      <w:r>
                        <w:t xml:space="preserve">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Belarus </w:t>
                      </w:r>
                    </w:p>
                    <w:p w14:paraId="15237825" w14:textId="77777777" w:rsidR="00442CD2" w:rsidRDefault="00442CD2" w:rsidP="00442CD2">
                      <w:pPr>
                        <w:pStyle w:val="Anschrift"/>
                      </w:pPr>
                      <w:proofErr w:type="spellStart"/>
                      <w:r>
                        <w:t>vul</w:t>
                      </w:r>
                      <w:proofErr w:type="spellEnd"/>
                      <w:r>
                        <w:t xml:space="preserve">. </w:t>
                      </w:r>
                      <w:proofErr w:type="spellStart"/>
                      <w:r>
                        <w:t>Lenina</w:t>
                      </w:r>
                      <w:proofErr w:type="spellEnd"/>
                      <w:r>
                        <w:t xml:space="preserve"> 19 </w:t>
                      </w:r>
                    </w:p>
                    <w:p w14:paraId="0CC4E0E3" w14:textId="77777777" w:rsidR="00442CD2" w:rsidRDefault="00442CD2" w:rsidP="00442CD2">
                      <w:pPr>
                        <w:pStyle w:val="Anschrift"/>
                      </w:pPr>
                      <w:r>
                        <w:t xml:space="preserve">Minsk, 220030  </w:t>
                      </w:r>
                    </w:p>
                    <w:p w14:paraId="0CA1BE08" w14:textId="77777777" w:rsidR="003178CF" w:rsidRDefault="003178CF" w:rsidP="00442CD2">
                      <w:pPr>
                        <w:pStyle w:val="Anschrift"/>
                      </w:pPr>
                    </w:p>
                    <w:p w14:paraId="73B66B24" w14:textId="77F415D7" w:rsidR="00A35F33" w:rsidRDefault="00442CD2" w:rsidP="00442CD2">
                      <w:pPr>
                        <w:pStyle w:val="Anschrift"/>
                      </w:pPr>
                      <w:r>
                        <w:t>BELARUS</w:t>
                      </w:r>
                    </w:p>
                  </w:txbxContent>
                </v:textbox>
                <w10:wrap type="topAndBottom" anchorx="page" anchory="page"/>
              </v:rect>
            </w:pict>
          </mc:Fallback>
        </mc:AlternateContent>
      </w:r>
    </w:p>
    <w:p w14:paraId="00D84010" w14:textId="77777777" w:rsidR="00A35F33" w:rsidRDefault="00000000">
      <w:pPr>
        <w:tabs>
          <w:tab w:val="left" w:pos="2977"/>
        </w:tabs>
        <w:jc w:val="right"/>
      </w:pPr>
      <w:r>
        <w:t>Datum</w:t>
      </w:r>
    </w:p>
    <w:p w14:paraId="031E5FE3" w14:textId="77777777" w:rsidR="00A35F33" w:rsidRDefault="00A35F33">
      <w:pPr>
        <w:pStyle w:val="Betreffzeile"/>
      </w:pPr>
    </w:p>
    <w:p w14:paraId="28FEBBDB" w14:textId="5B33C720" w:rsidR="00A35F33" w:rsidRDefault="00D97239">
      <w:pPr>
        <w:rPr>
          <w:sz w:val="22"/>
          <w:szCs w:val="22"/>
        </w:rPr>
      </w:pPr>
      <w:proofErr w:type="spellStart"/>
      <w:r w:rsidRPr="00D97239">
        <w:rPr>
          <w:b/>
          <w:sz w:val="22"/>
          <w:szCs w:val="22"/>
        </w:rPr>
        <w:t>Maryia</w:t>
      </w:r>
      <w:proofErr w:type="spellEnd"/>
      <w:r w:rsidRPr="00D97239">
        <w:rPr>
          <w:b/>
          <w:sz w:val="22"/>
          <w:szCs w:val="22"/>
        </w:rPr>
        <w:t xml:space="preserve"> </w:t>
      </w:r>
      <w:proofErr w:type="spellStart"/>
      <w:r w:rsidRPr="00D97239">
        <w:rPr>
          <w:b/>
          <w:sz w:val="22"/>
          <w:szCs w:val="22"/>
        </w:rPr>
        <w:t>Kalesnikava</w:t>
      </w:r>
      <w:proofErr w:type="spellEnd"/>
      <w:r w:rsidRPr="00D97239">
        <w:rPr>
          <w:b/>
          <w:sz w:val="22"/>
          <w:szCs w:val="22"/>
        </w:rPr>
        <w:t xml:space="preserve"> (Maria Kolesnikowa)</w:t>
      </w:r>
    </w:p>
    <w:p w14:paraId="4F798112" w14:textId="77777777" w:rsidR="00A35F33" w:rsidRDefault="00A35F33">
      <w:pPr>
        <w:rPr>
          <w:sz w:val="22"/>
          <w:szCs w:val="22"/>
        </w:rPr>
      </w:pPr>
    </w:p>
    <w:p w14:paraId="03597871" w14:textId="77777777" w:rsidR="00A35F33" w:rsidRDefault="00A35F33">
      <w:pPr>
        <w:rPr>
          <w:sz w:val="22"/>
          <w:szCs w:val="22"/>
        </w:rPr>
      </w:pPr>
    </w:p>
    <w:p w14:paraId="3AFFAE93" w14:textId="3BEFFE9C" w:rsidR="0029501B" w:rsidRPr="0029501B" w:rsidRDefault="0029501B" w:rsidP="0029501B">
      <w:pPr>
        <w:rPr>
          <w:sz w:val="22"/>
          <w:szCs w:val="22"/>
        </w:rPr>
      </w:pPr>
      <w:r w:rsidRPr="0029501B">
        <w:rPr>
          <w:sz w:val="22"/>
          <w:szCs w:val="22"/>
        </w:rPr>
        <w:t>Sehr geehrter Herr Minister,</w:t>
      </w:r>
    </w:p>
    <w:p w14:paraId="13EE7844" w14:textId="0D78750C" w:rsidR="001C7B49" w:rsidRPr="001C7B49" w:rsidRDefault="004659E1" w:rsidP="0029501B">
      <w:pPr>
        <w:rPr>
          <w:sz w:val="22"/>
          <w:szCs w:val="22"/>
        </w:rPr>
      </w:pPr>
      <w:r>
        <w:rPr>
          <w:sz w:val="22"/>
          <w:szCs w:val="22"/>
        </w:rPr>
        <w:br/>
      </w:r>
      <w:r w:rsidR="0029501B" w:rsidRPr="0029501B">
        <w:rPr>
          <w:sz w:val="22"/>
          <w:szCs w:val="22"/>
        </w:rPr>
        <w:t xml:space="preserve">die bekannte Oppositionsführerin </w:t>
      </w:r>
      <w:proofErr w:type="spellStart"/>
      <w:r w:rsidR="0029501B" w:rsidRPr="0010776A">
        <w:rPr>
          <w:i/>
          <w:sz w:val="22"/>
          <w:szCs w:val="22"/>
        </w:rPr>
        <w:t>Maryia</w:t>
      </w:r>
      <w:proofErr w:type="spellEnd"/>
      <w:r w:rsidR="0029501B" w:rsidRPr="0010776A">
        <w:rPr>
          <w:i/>
          <w:sz w:val="22"/>
          <w:szCs w:val="22"/>
        </w:rPr>
        <w:t xml:space="preserve"> </w:t>
      </w:r>
      <w:proofErr w:type="spellStart"/>
      <w:r w:rsidR="0029501B" w:rsidRPr="0010776A">
        <w:rPr>
          <w:i/>
          <w:sz w:val="22"/>
          <w:szCs w:val="22"/>
        </w:rPr>
        <w:t>Kalesnikava</w:t>
      </w:r>
      <w:proofErr w:type="spellEnd"/>
      <w:r w:rsidR="0029501B" w:rsidRPr="0029501B">
        <w:rPr>
          <w:sz w:val="22"/>
          <w:szCs w:val="22"/>
        </w:rPr>
        <w:t xml:space="preserve"> (Maria Kolesnikowa) wird wegen ihrer prominenten Rolle bei den Wahlen 2020 und den anschließenden friedlichen Protesten in Belarus seit fast fünf Jahren willkürlich in Haft gehalten. Nach konstruierten Anklagen wegen "Extremismus", "versuchter Machtergreifung" und "Aufruf zu staatsgefährdenden Handlungen" wurde sie am 6. September 2021 zu elf Jahren Gefängnis verurteilt.</w:t>
      </w:r>
    </w:p>
    <w:p w14:paraId="37A50403" w14:textId="77777777" w:rsidR="00345BBF" w:rsidRDefault="00345BBF" w:rsidP="001C7B49">
      <w:pPr>
        <w:rPr>
          <w:sz w:val="22"/>
          <w:szCs w:val="22"/>
        </w:rPr>
      </w:pPr>
    </w:p>
    <w:p w14:paraId="2C8EC1A2" w14:textId="34321DC4" w:rsidR="00402622" w:rsidRPr="00402622" w:rsidRDefault="0010776A" w:rsidP="00402622">
      <w:pPr>
        <w:rPr>
          <w:sz w:val="22"/>
          <w:szCs w:val="22"/>
        </w:rPr>
      </w:pPr>
      <w:proofErr w:type="spellStart"/>
      <w:r w:rsidRPr="0010776A">
        <w:rPr>
          <w:i/>
          <w:sz w:val="22"/>
          <w:szCs w:val="22"/>
        </w:rPr>
        <w:t>Maryia</w:t>
      </w:r>
      <w:proofErr w:type="spellEnd"/>
      <w:r w:rsidRPr="0010776A">
        <w:rPr>
          <w:i/>
          <w:sz w:val="22"/>
          <w:szCs w:val="22"/>
        </w:rPr>
        <w:t xml:space="preserve"> </w:t>
      </w:r>
      <w:proofErr w:type="spellStart"/>
      <w:r w:rsidRPr="0010776A">
        <w:rPr>
          <w:i/>
          <w:sz w:val="22"/>
          <w:szCs w:val="22"/>
        </w:rPr>
        <w:t>Kalesnikava</w:t>
      </w:r>
      <w:proofErr w:type="spellEnd"/>
      <w:r w:rsidRPr="0029501B">
        <w:rPr>
          <w:sz w:val="22"/>
          <w:szCs w:val="22"/>
        </w:rPr>
        <w:t xml:space="preserve"> </w:t>
      </w:r>
      <w:r w:rsidR="001F1C1E" w:rsidRPr="001F1C1E">
        <w:rPr>
          <w:sz w:val="22"/>
          <w:szCs w:val="22"/>
        </w:rPr>
        <w:t xml:space="preserve">befindet sich in der Strafkolonie N4 für Frauen in </w:t>
      </w:r>
      <w:proofErr w:type="spellStart"/>
      <w:r w:rsidR="001F1C1E" w:rsidRPr="001F1C1E">
        <w:rPr>
          <w:sz w:val="22"/>
          <w:szCs w:val="22"/>
        </w:rPr>
        <w:t>Homiel</w:t>
      </w:r>
      <w:proofErr w:type="spellEnd"/>
      <w:r w:rsidR="001F1C1E" w:rsidRPr="001F1C1E">
        <w:rPr>
          <w:sz w:val="22"/>
          <w:szCs w:val="22"/>
        </w:rPr>
        <w:t xml:space="preserve">, wo sich ihre Gesundheit erheblich verschlechtert hat. Sie leidet an einem Magengeschwür und anderen Krankheiten, die unter den dort herrschenden unmenschlichen Bedingungen schnell fortschreiten. Dennoch wird ihr die erforderliche medizinische Versorgung verweigert. Die Gefängnisverwaltung nahm </w:t>
      </w:r>
      <w:proofErr w:type="spellStart"/>
      <w:r w:rsidRPr="0010776A">
        <w:rPr>
          <w:i/>
          <w:sz w:val="22"/>
          <w:szCs w:val="22"/>
        </w:rPr>
        <w:t>Maryia</w:t>
      </w:r>
      <w:proofErr w:type="spellEnd"/>
      <w:r w:rsidRPr="0010776A">
        <w:rPr>
          <w:i/>
          <w:sz w:val="22"/>
          <w:szCs w:val="22"/>
        </w:rPr>
        <w:t xml:space="preserve"> </w:t>
      </w:r>
      <w:proofErr w:type="spellStart"/>
      <w:r w:rsidRPr="0010776A">
        <w:rPr>
          <w:i/>
          <w:sz w:val="22"/>
          <w:szCs w:val="22"/>
        </w:rPr>
        <w:t>Kalesnikava</w:t>
      </w:r>
      <w:proofErr w:type="spellEnd"/>
      <w:r w:rsidR="001F1C1E" w:rsidRPr="001F1C1E">
        <w:rPr>
          <w:sz w:val="22"/>
          <w:szCs w:val="22"/>
        </w:rPr>
        <w:t xml:space="preserve"> wiederholt wegen vermeintlicher Verstöße gegen die Gefängnisregeln ins Visier. Bereits mehr als 600 Tage ihrer Haft durfte sie keine Anrufe, Briefe oder Besuche von ihrer Familie oder ihrem Rechtsbeistand erhalten.</w:t>
      </w:r>
      <w:r w:rsidR="00402622">
        <w:rPr>
          <w:sz w:val="22"/>
          <w:szCs w:val="22"/>
        </w:rPr>
        <w:br/>
      </w:r>
      <w:r w:rsidR="00402622">
        <w:rPr>
          <w:sz w:val="22"/>
          <w:szCs w:val="22"/>
        </w:rPr>
        <w:br/>
      </w:r>
      <w:r w:rsidR="00402622" w:rsidRPr="00402622">
        <w:rPr>
          <w:sz w:val="22"/>
          <w:szCs w:val="22"/>
        </w:rPr>
        <w:t xml:space="preserve">Deswegen fordere ich Sie auf, sich dafür einzusetzen, dass </w:t>
      </w:r>
      <w:proofErr w:type="spellStart"/>
      <w:r w:rsidRPr="0010776A">
        <w:rPr>
          <w:i/>
          <w:sz w:val="22"/>
          <w:szCs w:val="22"/>
        </w:rPr>
        <w:t>Maryia</w:t>
      </w:r>
      <w:proofErr w:type="spellEnd"/>
      <w:r w:rsidRPr="0010776A">
        <w:rPr>
          <w:i/>
          <w:sz w:val="22"/>
          <w:szCs w:val="22"/>
        </w:rPr>
        <w:t xml:space="preserve"> </w:t>
      </w:r>
      <w:proofErr w:type="spellStart"/>
      <w:r w:rsidRPr="0010776A">
        <w:rPr>
          <w:i/>
          <w:sz w:val="22"/>
          <w:szCs w:val="22"/>
        </w:rPr>
        <w:t>Kalesnikava</w:t>
      </w:r>
      <w:proofErr w:type="spellEnd"/>
      <w:r w:rsidRPr="0029501B">
        <w:rPr>
          <w:sz w:val="22"/>
          <w:szCs w:val="22"/>
        </w:rPr>
        <w:t xml:space="preserve"> </w:t>
      </w:r>
      <w:r w:rsidR="00402622" w:rsidRPr="00402622">
        <w:rPr>
          <w:sz w:val="22"/>
          <w:szCs w:val="22"/>
        </w:rPr>
        <w:t>umgehend und bedingungslos freigelassen wird. Außerdem muss sie angemessen gesundheitlich versorgt werden und Zugang zu allen wichtigen Leistungen – auch Medikamenten – erhalten.</w:t>
      </w:r>
    </w:p>
    <w:p w14:paraId="5BAEAB27" w14:textId="77777777" w:rsidR="00891A92" w:rsidRDefault="00891A92" w:rsidP="001C7B49">
      <w:pPr>
        <w:rPr>
          <w:sz w:val="22"/>
          <w:szCs w:val="22"/>
        </w:rPr>
      </w:pPr>
    </w:p>
    <w:p w14:paraId="3699E63E" w14:textId="3F9F41DE" w:rsidR="00A35F33" w:rsidRDefault="001C7B49" w:rsidP="001C7B49">
      <w:r w:rsidRPr="001C7B49">
        <w:rPr>
          <w:sz w:val="22"/>
          <w:szCs w:val="22"/>
        </w:rPr>
        <w:t>Mit freundlichen Grüßen</w:t>
      </w:r>
      <w:r w:rsidRPr="001C7B49">
        <w:rPr>
          <w:noProof/>
          <w:sz w:val="22"/>
          <w:szCs w:val="22"/>
        </w:rPr>
        <w:t xml:space="preserve"> </w:t>
      </w:r>
      <w:r>
        <w:rPr>
          <w:noProof/>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56EEE78"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09F8473"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48B9493"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A35F33">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47724" w14:textId="77777777" w:rsidR="00683549" w:rsidRDefault="00683549">
      <w:r>
        <w:separator/>
      </w:r>
    </w:p>
  </w:endnote>
  <w:endnote w:type="continuationSeparator" w:id="0">
    <w:p w14:paraId="2FFBF6BF" w14:textId="77777777" w:rsidR="00683549" w:rsidRDefault="0068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1"/>
    <w:family w:val="swiss"/>
    <w:pitch w:val="variable"/>
    <w:sig w:usb0="E1002EFF" w:usb1="C000605B" w:usb2="00000029" w:usb3="00000000" w:csb0="0001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A7A393" w:rsidR="00A35F33" w:rsidRDefault="00000000">
                          <w:pPr>
                            <w:pStyle w:val="Fuzeile"/>
                            <w:rPr>
                              <w:rStyle w:val="Seitenzahl"/>
                            </w:rPr>
                          </w:pPr>
                          <w:r>
                            <w:fldChar w:fldCharType="begin"/>
                          </w:r>
                          <w:r>
                            <w:instrText xml:space="preserve"> IF &gt; "..." ""</w:instrText>
                          </w:r>
                          <w:r>
                            <w:fldChar w:fldCharType="separate"/>
                          </w:r>
                          <w:r w:rsidR="00D97239">
                            <w:rPr>
                              <w:noProof/>
                            </w:rPr>
                            <w:t>...</w:t>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A7A393" w:rsidR="00A35F33" w:rsidRDefault="00000000">
                    <w:pPr>
                      <w:pStyle w:val="Fuzeile"/>
                      <w:rPr>
                        <w:rStyle w:val="Seitenzahl"/>
                      </w:rPr>
                    </w:pPr>
                    <w:r>
                      <w:fldChar w:fldCharType="begin"/>
                    </w:r>
                    <w:r>
                      <w:instrText xml:space="preserve"> IF &gt; "..." ""</w:instrText>
                    </w:r>
                    <w:r>
                      <w:fldChar w:fldCharType="separate"/>
                    </w:r>
                    <w:r w:rsidR="00D97239">
                      <w:rPr>
                        <w:noProof/>
                      </w:rPr>
                      <w:t>...</w:t>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374AC" w14:textId="77777777" w:rsidR="00683549" w:rsidRDefault="00683549">
      <w:r>
        <w:separator/>
      </w:r>
    </w:p>
  </w:footnote>
  <w:footnote w:type="continuationSeparator" w:id="0">
    <w:p w14:paraId="3D448583" w14:textId="77777777" w:rsidR="00683549" w:rsidRDefault="0068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8"/>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0B39F9"/>
    <w:rsid w:val="0010776A"/>
    <w:rsid w:val="001C7B49"/>
    <w:rsid w:val="001F1C1E"/>
    <w:rsid w:val="0029501B"/>
    <w:rsid w:val="00313492"/>
    <w:rsid w:val="003178CF"/>
    <w:rsid w:val="00345BBF"/>
    <w:rsid w:val="00402622"/>
    <w:rsid w:val="004037AD"/>
    <w:rsid w:val="004126B8"/>
    <w:rsid w:val="00442CD2"/>
    <w:rsid w:val="004659E1"/>
    <w:rsid w:val="00492830"/>
    <w:rsid w:val="00601D0B"/>
    <w:rsid w:val="00672016"/>
    <w:rsid w:val="00683549"/>
    <w:rsid w:val="006F4A04"/>
    <w:rsid w:val="00712E72"/>
    <w:rsid w:val="00891A92"/>
    <w:rsid w:val="009C29C6"/>
    <w:rsid w:val="009F3C9A"/>
    <w:rsid w:val="00A35F33"/>
    <w:rsid w:val="00A758AC"/>
    <w:rsid w:val="00B66A11"/>
    <w:rsid w:val="00BD653B"/>
    <w:rsid w:val="00C7344E"/>
    <w:rsid w:val="00CC48F4"/>
    <w:rsid w:val="00D97239"/>
    <w:rsid w:val="00E97E0C"/>
    <w:rsid w:val="00F51743"/>
    <w:rsid w:val="00FD502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1210</Characters>
  <Application>Microsoft Office Word</Application>
  <DocSecurity>0</DocSecurity>
  <Lines>10</Lines>
  <Paragraphs>2</Paragraphs>
  <ScaleCrop>false</ScaleCrop>
  <Company>DIN 676b</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14</cp:revision>
  <cp:lastPrinted>2007-07-11T09:20:00Z</cp:lastPrinted>
  <dcterms:created xsi:type="dcterms:W3CDTF">2025-07-01T06:14:00Z</dcterms:created>
  <dcterms:modified xsi:type="dcterms:W3CDTF">2025-07-01T06:24:00Z</dcterms:modified>
  <dc:language>de-DE</dc:language>
</cp:coreProperties>
</file>