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r w:rsidRPr="00D356AD">
        <w:rPr>
          <w:sz w:val="20"/>
          <w:lang w:val="en-GB"/>
        </w:rPr>
        <w:t>Absender</w:t>
      </w:r>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75D6CECF" w14:textId="77777777" w:rsidR="000C7E82" w:rsidRPr="000C7E82" w:rsidRDefault="000C7E82" w:rsidP="000C7E82">
      <w:pPr>
        <w:rPr>
          <w:rFonts w:eastAsia="SimSun"/>
          <w:sz w:val="20"/>
          <w:lang w:eastAsia="ar-SA"/>
        </w:rPr>
      </w:pPr>
      <w:r w:rsidRPr="000C7E82">
        <w:rPr>
          <w:rFonts w:eastAsia="SimSun"/>
          <w:sz w:val="20"/>
          <w:lang w:eastAsia="ar-SA"/>
        </w:rPr>
        <w:t>President of Vietnam</w:t>
      </w:r>
    </w:p>
    <w:p w14:paraId="4CC8D3FC" w14:textId="77777777" w:rsidR="000C7E82" w:rsidRPr="000C7E82" w:rsidRDefault="000C7E82" w:rsidP="000C7E82">
      <w:pPr>
        <w:rPr>
          <w:rFonts w:eastAsia="SimSun"/>
          <w:sz w:val="20"/>
          <w:lang w:eastAsia="ar-SA"/>
        </w:rPr>
      </w:pPr>
      <w:r w:rsidRPr="000C7E82">
        <w:rPr>
          <w:rFonts w:eastAsia="SimSun"/>
          <w:sz w:val="20"/>
          <w:lang w:eastAsia="ar-SA"/>
        </w:rPr>
        <w:t>Lương Cường</w:t>
      </w:r>
    </w:p>
    <w:p w14:paraId="4F793CE4" w14:textId="77777777" w:rsidR="000C7E82" w:rsidRPr="000C7E82" w:rsidRDefault="000C7E82" w:rsidP="000C7E82">
      <w:pPr>
        <w:rPr>
          <w:rFonts w:eastAsia="SimSun"/>
          <w:sz w:val="20"/>
          <w:lang w:eastAsia="ar-SA"/>
        </w:rPr>
      </w:pPr>
      <w:r w:rsidRPr="000C7E82">
        <w:rPr>
          <w:rFonts w:eastAsia="SimSun"/>
          <w:sz w:val="20"/>
          <w:lang w:eastAsia="ar-SA"/>
        </w:rPr>
        <w:t>President’s Office</w:t>
      </w:r>
    </w:p>
    <w:p w14:paraId="7921E891" w14:textId="77777777" w:rsidR="000C7E82" w:rsidRPr="000C7E82" w:rsidRDefault="000C7E82" w:rsidP="000C7E82">
      <w:pPr>
        <w:rPr>
          <w:rFonts w:eastAsia="SimSun"/>
          <w:sz w:val="20"/>
          <w:lang w:eastAsia="ar-SA"/>
        </w:rPr>
      </w:pPr>
      <w:r w:rsidRPr="000C7E82">
        <w:rPr>
          <w:rFonts w:eastAsia="SimSun"/>
          <w:sz w:val="20"/>
          <w:lang w:eastAsia="ar-SA"/>
        </w:rPr>
        <w:t>No. 2, Hung Vuong Street</w:t>
      </w:r>
    </w:p>
    <w:p w14:paraId="24E3F88A" w14:textId="77777777" w:rsidR="000C7E82" w:rsidRPr="000C7E82" w:rsidRDefault="000C7E82" w:rsidP="000C7E82">
      <w:pPr>
        <w:rPr>
          <w:rFonts w:eastAsia="SimSun"/>
          <w:sz w:val="20"/>
          <w:lang w:eastAsia="ar-SA"/>
        </w:rPr>
      </w:pPr>
      <w:r w:rsidRPr="000C7E82">
        <w:rPr>
          <w:rFonts w:eastAsia="SimSun"/>
          <w:sz w:val="20"/>
          <w:lang w:eastAsia="ar-SA"/>
        </w:rPr>
        <w:t>Ba Dinh District</w:t>
      </w:r>
    </w:p>
    <w:p w14:paraId="58C29555" w14:textId="77777777" w:rsidR="000C7E82" w:rsidRPr="000C7E82" w:rsidRDefault="000C7E82" w:rsidP="000C7E82">
      <w:pPr>
        <w:rPr>
          <w:rFonts w:eastAsia="SimSun"/>
          <w:sz w:val="20"/>
          <w:lang w:eastAsia="ar-SA"/>
        </w:rPr>
      </w:pPr>
      <w:r w:rsidRPr="000C7E82">
        <w:rPr>
          <w:rFonts w:eastAsia="SimSun"/>
          <w:sz w:val="20"/>
          <w:lang w:eastAsia="ar-SA"/>
        </w:rPr>
        <w:t>Hanoi 11100</w:t>
      </w:r>
    </w:p>
    <w:p w14:paraId="534CC73A" w14:textId="3BE7B77E" w:rsidR="00480B1B" w:rsidRPr="00D356AD" w:rsidRDefault="000C7E82" w:rsidP="000C7E82">
      <w:pPr>
        <w:rPr>
          <w:lang w:val="en-GB"/>
        </w:rPr>
      </w:pPr>
      <w:r w:rsidRPr="000C7E82">
        <w:rPr>
          <w:rFonts w:eastAsia="SimSun"/>
          <w:sz w:val="20"/>
          <w:lang w:eastAsia="ar-SA"/>
        </w:rPr>
        <w:t>VIETNAM</w:t>
      </w:r>
      <w:r w:rsidR="002D4E70"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74FBC736" w14:textId="5B382221" w:rsidR="00943438" w:rsidRDefault="00D743C0" w:rsidP="00B61FF3">
      <w:pPr>
        <w:jc w:val="both"/>
        <w:rPr>
          <w:b/>
          <w:bCs/>
          <w:iCs/>
          <w:sz w:val="20"/>
        </w:rPr>
      </w:pPr>
      <w:r w:rsidRPr="00D743C0">
        <w:rPr>
          <w:b/>
          <w:bCs/>
          <w:iCs/>
          <w:sz w:val="20"/>
        </w:rPr>
        <w:t>Đăng Đình Bách</w:t>
      </w:r>
    </w:p>
    <w:p w14:paraId="459DDDB2" w14:textId="77777777" w:rsidR="00943438" w:rsidRPr="00D356AD" w:rsidRDefault="00943438"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45935C94" w14:textId="77777777" w:rsidR="00B26E8E" w:rsidRDefault="00B26E8E" w:rsidP="00D743C0">
      <w:pPr>
        <w:jc w:val="both"/>
        <w:rPr>
          <w:bCs/>
          <w:iCs/>
          <w:sz w:val="20"/>
        </w:rPr>
      </w:pPr>
    </w:p>
    <w:p w14:paraId="64F75553" w14:textId="11B41B98" w:rsidR="00D743C0" w:rsidRPr="00D743C0" w:rsidRDefault="00D743C0" w:rsidP="00AE1C2A">
      <w:pPr>
        <w:rPr>
          <w:bCs/>
          <w:iCs/>
          <w:sz w:val="20"/>
        </w:rPr>
      </w:pPr>
      <w:r w:rsidRPr="00D743C0">
        <w:rPr>
          <w:bCs/>
          <w:iCs/>
          <w:sz w:val="20"/>
        </w:rPr>
        <w:t>Sehr geehrter Herr Präsident,</w:t>
      </w:r>
    </w:p>
    <w:p w14:paraId="7F913421" w14:textId="77777777" w:rsidR="00D743C0" w:rsidRPr="00D743C0" w:rsidRDefault="00D743C0" w:rsidP="00AE1C2A">
      <w:pPr>
        <w:rPr>
          <w:bCs/>
          <w:iCs/>
          <w:sz w:val="20"/>
        </w:rPr>
      </w:pPr>
    </w:p>
    <w:p w14:paraId="0089D42C" w14:textId="77777777" w:rsidR="00D743C0" w:rsidRPr="00D743C0" w:rsidRDefault="00D743C0" w:rsidP="00AE1C2A">
      <w:pPr>
        <w:rPr>
          <w:bCs/>
          <w:iCs/>
          <w:sz w:val="20"/>
        </w:rPr>
      </w:pPr>
      <w:r w:rsidRPr="00D743C0">
        <w:rPr>
          <w:bCs/>
          <w:iCs/>
          <w:sz w:val="20"/>
        </w:rPr>
        <w:t xml:space="preserve">ich mache mir große Sorgen um </w:t>
      </w:r>
      <w:r w:rsidRPr="00E15A9C">
        <w:rPr>
          <w:bCs/>
          <w:i/>
          <w:iCs/>
          <w:sz w:val="20"/>
        </w:rPr>
        <w:t>Đăng Đình Bách</w:t>
      </w:r>
      <w:r w:rsidRPr="00D743C0">
        <w:rPr>
          <w:bCs/>
          <w:iCs/>
          <w:sz w:val="20"/>
        </w:rPr>
        <w:t>, der aus politischen Gründen inhaftiert ist und dessen Gesundheit sich aufgrund der harten Haftbedingungen verschlechtert hat.</w:t>
      </w:r>
    </w:p>
    <w:p w14:paraId="429D4AF7" w14:textId="77777777" w:rsidR="00D743C0" w:rsidRPr="00D743C0" w:rsidRDefault="00D743C0" w:rsidP="00AE1C2A">
      <w:pPr>
        <w:rPr>
          <w:bCs/>
          <w:iCs/>
          <w:sz w:val="20"/>
        </w:rPr>
      </w:pPr>
    </w:p>
    <w:p w14:paraId="2751BB4D" w14:textId="7704F5CB" w:rsidR="00D743C0" w:rsidRPr="00D743C0" w:rsidRDefault="00E15A9C" w:rsidP="00AE1C2A">
      <w:pPr>
        <w:rPr>
          <w:bCs/>
          <w:iCs/>
          <w:sz w:val="20"/>
        </w:rPr>
      </w:pPr>
      <w:r w:rsidRPr="00E15A9C">
        <w:rPr>
          <w:bCs/>
          <w:i/>
          <w:iCs/>
          <w:sz w:val="20"/>
        </w:rPr>
        <w:t>Đăng Đình Bách</w:t>
      </w:r>
      <w:r w:rsidRPr="00D743C0">
        <w:rPr>
          <w:bCs/>
          <w:iCs/>
          <w:sz w:val="20"/>
        </w:rPr>
        <w:t xml:space="preserve"> </w:t>
      </w:r>
      <w:r w:rsidR="00D743C0" w:rsidRPr="00D743C0">
        <w:rPr>
          <w:bCs/>
          <w:iCs/>
          <w:sz w:val="20"/>
        </w:rPr>
        <w:t xml:space="preserve">wurde 2021 festgenommen und ohne Anhörung der Verteidigung oder Vorlage von Beweisen unter dem Vorwurf der Steuerhinterziehung zu fünf Jahren Haft verurteilt. Als Anwalt für Umweltschutz hatte er Umweltverstöße der Regierung und großer Unternehmen angeprangert. Er wird nur sehr schlecht mit Lebensmitteln versorgt und hat seit seiner Festnahme seinen kleinen Sohn nicht ein einziges Mal gesehen. Seit September 2025 befinden sich </w:t>
      </w:r>
      <w:r w:rsidRPr="00E15A9C">
        <w:rPr>
          <w:bCs/>
          <w:i/>
          <w:iCs/>
          <w:sz w:val="20"/>
        </w:rPr>
        <w:t>Đăng Đình Bách</w:t>
      </w:r>
      <w:r w:rsidRPr="00D743C0">
        <w:rPr>
          <w:bCs/>
          <w:iCs/>
          <w:sz w:val="20"/>
        </w:rPr>
        <w:t xml:space="preserve"> </w:t>
      </w:r>
      <w:r w:rsidR="00D743C0" w:rsidRPr="00D743C0">
        <w:rPr>
          <w:bCs/>
          <w:iCs/>
          <w:sz w:val="20"/>
        </w:rPr>
        <w:t>und zwei weitere Gefangene im Hungerstreik.</w:t>
      </w:r>
    </w:p>
    <w:p w14:paraId="058B488D" w14:textId="77777777" w:rsidR="00D743C0" w:rsidRPr="00D743C0" w:rsidRDefault="00D743C0" w:rsidP="00AE1C2A">
      <w:pPr>
        <w:rPr>
          <w:bCs/>
          <w:iCs/>
          <w:sz w:val="20"/>
        </w:rPr>
      </w:pPr>
    </w:p>
    <w:p w14:paraId="4B6AF8F4" w14:textId="667DD332" w:rsidR="00D743C0" w:rsidRPr="00D743C0" w:rsidRDefault="00D743C0" w:rsidP="00AE1C2A">
      <w:pPr>
        <w:rPr>
          <w:bCs/>
          <w:iCs/>
          <w:sz w:val="20"/>
        </w:rPr>
      </w:pPr>
      <w:r w:rsidRPr="00D743C0">
        <w:rPr>
          <w:bCs/>
          <w:iCs/>
          <w:sz w:val="20"/>
        </w:rPr>
        <w:t xml:space="preserve">Bitte setzen Sie sich dafür ein, dass </w:t>
      </w:r>
      <w:r w:rsidR="00E15A9C" w:rsidRPr="00E15A9C">
        <w:rPr>
          <w:bCs/>
          <w:i/>
          <w:iCs/>
          <w:sz w:val="20"/>
        </w:rPr>
        <w:t>Đăng Đình Bách</w:t>
      </w:r>
      <w:r w:rsidR="00E15A9C" w:rsidRPr="00D743C0">
        <w:rPr>
          <w:bCs/>
          <w:iCs/>
          <w:sz w:val="20"/>
        </w:rPr>
        <w:t xml:space="preserve"> </w:t>
      </w:r>
      <w:r w:rsidRPr="00D743C0">
        <w:rPr>
          <w:bCs/>
          <w:iCs/>
          <w:sz w:val="20"/>
        </w:rPr>
        <w:t>sofort freigelassen wird. Solange er inhaftiert ist, muss er ebenso wie die übrigen Gefangenen vor jeder Form von Folter und anderen Misshandlungen geschützt werden und Zugang zu angemessener medizinischer Versorgung und Ernährung erhalten.</w:t>
      </w:r>
    </w:p>
    <w:p w14:paraId="61DD772A" w14:textId="77777777" w:rsidR="00D743C0" w:rsidRPr="00D743C0" w:rsidRDefault="00D743C0" w:rsidP="00AE1C2A">
      <w:pPr>
        <w:rPr>
          <w:bCs/>
          <w:iCs/>
          <w:sz w:val="20"/>
        </w:rPr>
      </w:pPr>
    </w:p>
    <w:p w14:paraId="426BA51B" w14:textId="08316DE3" w:rsidR="00C46658" w:rsidRPr="00360BD1" w:rsidRDefault="00D743C0" w:rsidP="00AE1C2A">
      <w:pPr>
        <w:rPr>
          <w:bCs/>
          <w:iCs/>
          <w:sz w:val="20"/>
        </w:rPr>
      </w:pPr>
      <w:r w:rsidRPr="00D743C0">
        <w:rPr>
          <w:bCs/>
          <w:iCs/>
          <w:sz w:val="20"/>
        </w:rPr>
        <w:t>Mit freundlichen Grüßen</w:t>
      </w:r>
      <w:r w:rsidR="00C46658"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5B0A" w14:textId="77777777" w:rsidR="00C66048" w:rsidRDefault="00C66048" w:rsidP="00A265F2">
      <w:r>
        <w:separator/>
      </w:r>
    </w:p>
  </w:endnote>
  <w:endnote w:type="continuationSeparator" w:id="0">
    <w:p w14:paraId="57334583" w14:textId="77777777" w:rsidR="00C66048" w:rsidRDefault="00C66048"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321A" w14:textId="77777777" w:rsidR="00C66048" w:rsidRDefault="00C66048" w:rsidP="00A265F2">
      <w:r>
        <w:separator/>
      </w:r>
    </w:p>
  </w:footnote>
  <w:footnote w:type="continuationSeparator" w:id="0">
    <w:p w14:paraId="05334E6C" w14:textId="77777777" w:rsidR="00C66048" w:rsidRDefault="00C66048"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6F3B"/>
    <w:rsid w:val="00067E11"/>
    <w:rsid w:val="00076652"/>
    <w:rsid w:val="00086DC9"/>
    <w:rsid w:val="000870E8"/>
    <w:rsid w:val="00087F76"/>
    <w:rsid w:val="00097435"/>
    <w:rsid w:val="000A2D99"/>
    <w:rsid w:val="000B35D2"/>
    <w:rsid w:val="000B7CD8"/>
    <w:rsid w:val="000C7E82"/>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2A34"/>
    <w:rsid w:val="00243283"/>
    <w:rsid w:val="002717A6"/>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2691"/>
    <w:rsid w:val="005B36BD"/>
    <w:rsid w:val="005C0A9A"/>
    <w:rsid w:val="005C2196"/>
    <w:rsid w:val="005C2A82"/>
    <w:rsid w:val="005C5824"/>
    <w:rsid w:val="005F4231"/>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8E9"/>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614A"/>
    <w:rsid w:val="00943438"/>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696"/>
    <w:rsid w:val="00AB6A6C"/>
    <w:rsid w:val="00AC054B"/>
    <w:rsid w:val="00AC1F40"/>
    <w:rsid w:val="00AC218A"/>
    <w:rsid w:val="00AD2291"/>
    <w:rsid w:val="00AE1608"/>
    <w:rsid w:val="00AE171D"/>
    <w:rsid w:val="00AE1C2A"/>
    <w:rsid w:val="00AE2319"/>
    <w:rsid w:val="00AF02B9"/>
    <w:rsid w:val="00AF1D4A"/>
    <w:rsid w:val="00AF7B44"/>
    <w:rsid w:val="00B04D7D"/>
    <w:rsid w:val="00B11F4B"/>
    <w:rsid w:val="00B12BEE"/>
    <w:rsid w:val="00B209C2"/>
    <w:rsid w:val="00B26E8E"/>
    <w:rsid w:val="00B31DD3"/>
    <w:rsid w:val="00B40C41"/>
    <w:rsid w:val="00B53880"/>
    <w:rsid w:val="00B61FF3"/>
    <w:rsid w:val="00B6544F"/>
    <w:rsid w:val="00B75A44"/>
    <w:rsid w:val="00B83DEB"/>
    <w:rsid w:val="00B92D38"/>
    <w:rsid w:val="00BA068E"/>
    <w:rsid w:val="00BC48E1"/>
    <w:rsid w:val="00BD3913"/>
    <w:rsid w:val="00BD7B7A"/>
    <w:rsid w:val="00BE43B8"/>
    <w:rsid w:val="00C00038"/>
    <w:rsid w:val="00C02375"/>
    <w:rsid w:val="00C059BE"/>
    <w:rsid w:val="00C07A05"/>
    <w:rsid w:val="00C14A96"/>
    <w:rsid w:val="00C31DF6"/>
    <w:rsid w:val="00C46658"/>
    <w:rsid w:val="00C502AE"/>
    <w:rsid w:val="00C63537"/>
    <w:rsid w:val="00C66048"/>
    <w:rsid w:val="00C7610A"/>
    <w:rsid w:val="00C766A6"/>
    <w:rsid w:val="00C84667"/>
    <w:rsid w:val="00C84F41"/>
    <w:rsid w:val="00C85DFF"/>
    <w:rsid w:val="00C90499"/>
    <w:rsid w:val="00C94C4C"/>
    <w:rsid w:val="00CA43A3"/>
    <w:rsid w:val="00CA53C4"/>
    <w:rsid w:val="00CC0E89"/>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5208"/>
    <w:rsid w:val="00D66296"/>
    <w:rsid w:val="00D70164"/>
    <w:rsid w:val="00D743C0"/>
    <w:rsid w:val="00D85718"/>
    <w:rsid w:val="00D92907"/>
    <w:rsid w:val="00DA0AC1"/>
    <w:rsid w:val="00DA1B58"/>
    <w:rsid w:val="00DC149E"/>
    <w:rsid w:val="00DC3A5A"/>
    <w:rsid w:val="00DC4027"/>
    <w:rsid w:val="00DD1ADC"/>
    <w:rsid w:val="00DD5536"/>
    <w:rsid w:val="00DD6CF4"/>
    <w:rsid w:val="00DF4227"/>
    <w:rsid w:val="00DF7C41"/>
    <w:rsid w:val="00E044E2"/>
    <w:rsid w:val="00E15A9C"/>
    <w:rsid w:val="00E33139"/>
    <w:rsid w:val="00E344BC"/>
    <w:rsid w:val="00E41CA5"/>
    <w:rsid w:val="00E42638"/>
    <w:rsid w:val="00E4581A"/>
    <w:rsid w:val="00E53C21"/>
    <w:rsid w:val="00E55B7E"/>
    <w:rsid w:val="00E55F33"/>
    <w:rsid w:val="00E633EE"/>
    <w:rsid w:val="00E6512C"/>
    <w:rsid w:val="00E66EAB"/>
    <w:rsid w:val="00E76D27"/>
    <w:rsid w:val="00E84E58"/>
    <w:rsid w:val="00E858EB"/>
    <w:rsid w:val="00E970BF"/>
    <w:rsid w:val="00EA338A"/>
    <w:rsid w:val="00EB75F9"/>
    <w:rsid w:val="00EC74DE"/>
    <w:rsid w:val="00ED5DEE"/>
    <w:rsid w:val="00ED642F"/>
    <w:rsid w:val="00EE04B7"/>
    <w:rsid w:val="00EE7D99"/>
    <w:rsid w:val="00F13AB2"/>
    <w:rsid w:val="00F32996"/>
    <w:rsid w:val="00F35C26"/>
    <w:rsid w:val="00F40D9B"/>
    <w:rsid w:val="00F42688"/>
    <w:rsid w:val="00F43956"/>
    <w:rsid w:val="00F53471"/>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C7320"/>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1144</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7</cp:revision>
  <cp:lastPrinted>1899-12-31T23:00:00Z</cp:lastPrinted>
  <dcterms:created xsi:type="dcterms:W3CDTF">2025-12-02T09:32:00Z</dcterms:created>
  <dcterms:modified xsi:type="dcterms:W3CDTF">2025-12-02T09:34:00Z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