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3D0FFA" w:rsidRDefault="00D85718">
      <w:pPr>
        <w:jc w:val="right"/>
        <w:rPr>
          <w:lang w:val="en-US"/>
        </w:rPr>
      </w:pPr>
      <w:proofErr w:type="spellStart"/>
      <w:r w:rsidRPr="003D0FFA">
        <w:rPr>
          <w:sz w:val="20"/>
          <w:lang w:val="en-US"/>
        </w:rPr>
        <w:t>Absender</w:t>
      </w:r>
      <w:proofErr w:type="spellEnd"/>
    </w:p>
    <w:p w14:paraId="34331343" w14:textId="77777777" w:rsidR="00480B1B" w:rsidRPr="003D0FFA" w:rsidRDefault="00480B1B">
      <w:pPr>
        <w:jc w:val="right"/>
        <w:rPr>
          <w:lang w:val="en-US"/>
        </w:rPr>
      </w:pPr>
    </w:p>
    <w:p w14:paraId="2676B8C0" w14:textId="77777777" w:rsidR="00480B1B" w:rsidRPr="003D0FFA" w:rsidRDefault="00D85718">
      <w:pPr>
        <w:ind w:left="5668"/>
        <w:rPr>
          <w:lang w:val="en-US"/>
        </w:rPr>
      </w:pPr>
      <w:r w:rsidRPr="003D0FFA">
        <w:rPr>
          <w:sz w:val="20"/>
          <w:lang w:val="en-US"/>
        </w:rPr>
        <w:t>____________________________________________________________________________________________________________________________________________</w:t>
      </w:r>
    </w:p>
    <w:p w14:paraId="339A5533" w14:textId="77777777" w:rsidR="00480B1B" w:rsidRPr="003D0FFA" w:rsidRDefault="00480B1B">
      <w:pPr>
        <w:ind w:left="5668"/>
        <w:rPr>
          <w:lang w:val="en-US"/>
        </w:rPr>
      </w:pPr>
    </w:p>
    <w:p w14:paraId="42C348E3" w14:textId="77777777" w:rsidR="00480B1B" w:rsidRPr="003D0FFA" w:rsidRDefault="00480B1B">
      <w:pPr>
        <w:rPr>
          <w:lang w:val="en-US"/>
        </w:rPr>
      </w:pPr>
    </w:p>
    <w:p w14:paraId="1B186F62" w14:textId="77777777" w:rsidR="002C636C" w:rsidRPr="003D0FFA" w:rsidRDefault="002C636C" w:rsidP="002C636C">
      <w:pPr>
        <w:rPr>
          <w:rFonts w:eastAsia="SimSun"/>
          <w:sz w:val="20"/>
          <w:lang w:val="en-US" w:eastAsia="ar-SA"/>
        </w:rPr>
      </w:pPr>
    </w:p>
    <w:p w14:paraId="75D6CECF" w14:textId="77777777" w:rsidR="000C7E82" w:rsidRPr="003D0FFA" w:rsidRDefault="000C7E82" w:rsidP="000C7E82">
      <w:pPr>
        <w:rPr>
          <w:rFonts w:eastAsia="SimSun"/>
          <w:sz w:val="20"/>
          <w:lang w:val="en-US" w:eastAsia="ar-SA"/>
        </w:rPr>
      </w:pPr>
      <w:r w:rsidRPr="003D0FFA">
        <w:rPr>
          <w:rFonts w:eastAsia="SimSun"/>
          <w:sz w:val="20"/>
          <w:lang w:val="en-US" w:eastAsia="ar-SA"/>
        </w:rPr>
        <w:t>President of Vietnam</w:t>
      </w:r>
    </w:p>
    <w:p w14:paraId="4CC8D3FC" w14:textId="77777777" w:rsidR="000C7E82" w:rsidRPr="003D0FFA" w:rsidRDefault="000C7E82" w:rsidP="000C7E82">
      <w:pPr>
        <w:rPr>
          <w:rFonts w:eastAsia="SimSun"/>
          <w:sz w:val="20"/>
          <w:lang w:val="en-US" w:eastAsia="ar-SA"/>
        </w:rPr>
      </w:pPr>
      <w:r w:rsidRPr="003D0FFA">
        <w:rPr>
          <w:rFonts w:eastAsia="SimSun"/>
          <w:sz w:val="20"/>
          <w:lang w:val="en-US" w:eastAsia="ar-SA"/>
        </w:rPr>
        <w:t>Lương Cường</w:t>
      </w:r>
    </w:p>
    <w:p w14:paraId="4F793CE4" w14:textId="77777777" w:rsidR="000C7E82" w:rsidRPr="003D0FFA" w:rsidRDefault="000C7E82" w:rsidP="000C7E82">
      <w:pPr>
        <w:rPr>
          <w:rFonts w:eastAsia="SimSun"/>
          <w:sz w:val="20"/>
          <w:lang w:val="en-US" w:eastAsia="ar-SA"/>
        </w:rPr>
      </w:pPr>
      <w:r w:rsidRPr="003D0FFA">
        <w:rPr>
          <w:rFonts w:eastAsia="SimSun"/>
          <w:sz w:val="20"/>
          <w:lang w:val="en-US" w:eastAsia="ar-SA"/>
        </w:rPr>
        <w:t>President’s Office</w:t>
      </w:r>
    </w:p>
    <w:p w14:paraId="7921E891" w14:textId="77777777" w:rsidR="000C7E82" w:rsidRPr="003D0FFA" w:rsidRDefault="000C7E82" w:rsidP="000C7E82">
      <w:pPr>
        <w:rPr>
          <w:rFonts w:eastAsia="SimSun"/>
          <w:sz w:val="20"/>
          <w:lang w:val="en-US" w:eastAsia="ar-SA"/>
        </w:rPr>
      </w:pPr>
      <w:r w:rsidRPr="003D0FFA">
        <w:rPr>
          <w:rFonts w:eastAsia="SimSun"/>
          <w:sz w:val="20"/>
          <w:lang w:val="en-US" w:eastAsia="ar-SA"/>
        </w:rPr>
        <w:t>No. 2, Hung Vuong Street</w:t>
      </w:r>
    </w:p>
    <w:p w14:paraId="24E3F88A" w14:textId="77777777" w:rsidR="000C7E82" w:rsidRPr="003D0FFA" w:rsidRDefault="000C7E82" w:rsidP="000C7E82">
      <w:pPr>
        <w:rPr>
          <w:rFonts w:eastAsia="SimSun"/>
          <w:sz w:val="20"/>
          <w:lang w:val="en-US" w:eastAsia="ar-SA"/>
        </w:rPr>
      </w:pPr>
      <w:r w:rsidRPr="003D0FFA">
        <w:rPr>
          <w:rFonts w:eastAsia="SimSun"/>
          <w:sz w:val="20"/>
          <w:lang w:val="en-US" w:eastAsia="ar-SA"/>
        </w:rPr>
        <w:t>Ba Dinh District</w:t>
      </w:r>
    </w:p>
    <w:p w14:paraId="58C29555" w14:textId="77777777" w:rsidR="000C7E82" w:rsidRPr="003D0FFA" w:rsidRDefault="000C7E82" w:rsidP="000C7E82">
      <w:pPr>
        <w:rPr>
          <w:rFonts w:eastAsia="SimSun"/>
          <w:sz w:val="20"/>
          <w:lang w:val="en-US" w:eastAsia="ar-SA"/>
        </w:rPr>
      </w:pPr>
      <w:r w:rsidRPr="003D0FFA">
        <w:rPr>
          <w:rFonts w:eastAsia="SimSun"/>
          <w:sz w:val="20"/>
          <w:lang w:val="en-US" w:eastAsia="ar-SA"/>
        </w:rPr>
        <w:t>Hanoi 11100</w:t>
      </w:r>
    </w:p>
    <w:p w14:paraId="534CC73A" w14:textId="3BE7B77E" w:rsidR="00480B1B" w:rsidRPr="003D0FFA" w:rsidRDefault="000C7E82" w:rsidP="000C7E82">
      <w:pPr>
        <w:rPr>
          <w:lang w:val="en-US"/>
        </w:rPr>
      </w:pPr>
      <w:r w:rsidRPr="003D0FFA">
        <w:rPr>
          <w:rFonts w:eastAsia="SimSun"/>
          <w:sz w:val="20"/>
          <w:lang w:val="en-US" w:eastAsia="ar-SA"/>
        </w:rPr>
        <w:t>VIETNAM</w:t>
      </w:r>
      <w:r w:rsidR="002D4E70" w:rsidRPr="003D0FFA">
        <w:rPr>
          <w:rFonts w:eastAsia="SimSun"/>
          <w:sz w:val="20"/>
          <w:lang w:val="en-US" w:eastAsia="ar-SA"/>
        </w:rPr>
        <w:br/>
        <w:t> </w:t>
      </w:r>
      <w:r w:rsidR="00D85718" w:rsidRPr="003D0FFA">
        <w:rPr>
          <w:sz w:val="20"/>
          <w:lang w:val="en-US"/>
        </w:rPr>
        <w:br/>
      </w:r>
    </w:p>
    <w:p w14:paraId="44A11A56" w14:textId="77777777" w:rsidR="00AF7B44" w:rsidRPr="003D0FFA" w:rsidRDefault="00AF7B44" w:rsidP="00AF7B44">
      <w:pPr>
        <w:jc w:val="both"/>
        <w:rPr>
          <w:b/>
          <w:bCs/>
          <w:sz w:val="20"/>
          <w:lang w:val="en-US"/>
        </w:rPr>
      </w:pPr>
    </w:p>
    <w:p w14:paraId="7D8A4620" w14:textId="77777777" w:rsidR="00232772" w:rsidRPr="003D0FFA" w:rsidRDefault="00232772" w:rsidP="00AE1608">
      <w:pPr>
        <w:jc w:val="both"/>
        <w:rPr>
          <w:b/>
          <w:bCs/>
          <w:sz w:val="20"/>
          <w:lang w:val="en-US"/>
        </w:rPr>
      </w:pPr>
    </w:p>
    <w:p w14:paraId="3FC9ECDB" w14:textId="77777777" w:rsidR="00C766A6" w:rsidRPr="003D0FFA" w:rsidRDefault="00C766A6" w:rsidP="00AE1608">
      <w:pPr>
        <w:jc w:val="both"/>
        <w:rPr>
          <w:b/>
          <w:bCs/>
          <w:sz w:val="20"/>
          <w:lang w:val="en-US"/>
        </w:rPr>
      </w:pPr>
    </w:p>
    <w:p w14:paraId="74FBC736" w14:textId="5B382221" w:rsidR="00943438" w:rsidRPr="003D0FFA" w:rsidRDefault="00D743C0" w:rsidP="00B61FF3">
      <w:pPr>
        <w:jc w:val="both"/>
        <w:rPr>
          <w:b/>
          <w:bCs/>
          <w:iCs/>
          <w:sz w:val="20"/>
          <w:lang w:val="en-US"/>
        </w:rPr>
      </w:pPr>
      <w:proofErr w:type="spellStart"/>
      <w:r w:rsidRPr="003D0FFA">
        <w:rPr>
          <w:b/>
          <w:bCs/>
          <w:iCs/>
          <w:sz w:val="20"/>
          <w:lang w:val="en-US"/>
        </w:rPr>
        <w:t>Đăng</w:t>
      </w:r>
      <w:proofErr w:type="spellEnd"/>
      <w:r w:rsidRPr="003D0FFA">
        <w:rPr>
          <w:b/>
          <w:bCs/>
          <w:iCs/>
          <w:sz w:val="20"/>
          <w:lang w:val="en-US"/>
        </w:rPr>
        <w:t xml:space="preserve"> </w:t>
      </w:r>
      <w:proofErr w:type="spellStart"/>
      <w:r w:rsidRPr="003D0FFA">
        <w:rPr>
          <w:b/>
          <w:bCs/>
          <w:iCs/>
          <w:sz w:val="20"/>
          <w:lang w:val="en-US"/>
        </w:rPr>
        <w:t>Đình</w:t>
      </w:r>
      <w:proofErr w:type="spellEnd"/>
      <w:r w:rsidRPr="003D0FFA">
        <w:rPr>
          <w:b/>
          <w:bCs/>
          <w:iCs/>
          <w:sz w:val="20"/>
          <w:lang w:val="en-US"/>
        </w:rPr>
        <w:t xml:space="preserve"> </w:t>
      </w:r>
      <w:proofErr w:type="spellStart"/>
      <w:r w:rsidRPr="003D0FFA">
        <w:rPr>
          <w:b/>
          <w:bCs/>
          <w:iCs/>
          <w:sz w:val="20"/>
          <w:lang w:val="en-US"/>
        </w:rPr>
        <w:t>Bách</w:t>
      </w:r>
      <w:proofErr w:type="spellEnd"/>
    </w:p>
    <w:p w14:paraId="459DDDB2" w14:textId="77777777" w:rsidR="00943438" w:rsidRPr="003D0FFA" w:rsidRDefault="00943438" w:rsidP="00B61FF3">
      <w:pPr>
        <w:jc w:val="both"/>
        <w:rPr>
          <w:bCs/>
          <w:iCs/>
          <w:sz w:val="20"/>
          <w:lang w:val="en-US"/>
        </w:rPr>
      </w:pPr>
    </w:p>
    <w:p w14:paraId="2E869230" w14:textId="77777777" w:rsidR="00E4581A" w:rsidRPr="003D0FFA" w:rsidRDefault="00E4581A" w:rsidP="00E4581A">
      <w:pPr>
        <w:jc w:val="both"/>
        <w:rPr>
          <w:bCs/>
          <w:iCs/>
          <w:sz w:val="20"/>
          <w:lang w:val="en-US"/>
        </w:rPr>
      </w:pPr>
    </w:p>
    <w:p w14:paraId="45935C94" w14:textId="77777777" w:rsidR="00B26E8E" w:rsidRPr="003D0FFA" w:rsidRDefault="00B26E8E" w:rsidP="00D743C0">
      <w:pPr>
        <w:jc w:val="both"/>
        <w:rPr>
          <w:bCs/>
          <w:iCs/>
          <w:sz w:val="20"/>
          <w:lang w:val="en-US"/>
        </w:rPr>
      </w:pPr>
    </w:p>
    <w:p w14:paraId="7007345F" w14:textId="77777777" w:rsidR="0011374B" w:rsidRPr="003D0FFA" w:rsidRDefault="0011374B" w:rsidP="002232F4">
      <w:pPr>
        <w:jc w:val="both"/>
        <w:rPr>
          <w:bCs/>
          <w:iCs/>
          <w:sz w:val="20"/>
          <w:lang w:val="en-US"/>
        </w:rPr>
      </w:pPr>
    </w:p>
    <w:p w14:paraId="604D5FD9" w14:textId="08EFBBE0" w:rsidR="002232F4" w:rsidRPr="003D0FFA" w:rsidRDefault="002232F4" w:rsidP="00925955">
      <w:pPr>
        <w:rPr>
          <w:bCs/>
          <w:iCs/>
          <w:sz w:val="20"/>
          <w:lang w:val="en-US"/>
        </w:rPr>
      </w:pPr>
      <w:r w:rsidRPr="003D0FFA">
        <w:rPr>
          <w:bCs/>
          <w:iCs/>
          <w:sz w:val="20"/>
          <w:lang w:val="en-US"/>
        </w:rPr>
        <w:t xml:space="preserve">Dear </w:t>
      </w:r>
      <w:proofErr w:type="spellStart"/>
      <w:r w:rsidRPr="003D0FFA">
        <w:rPr>
          <w:bCs/>
          <w:iCs/>
          <w:sz w:val="20"/>
          <w:lang w:val="en-US"/>
        </w:rPr>
        <w:t>Mr</w:t>
      </w:r>
      <w:proofErr w:type="spellEnd"/>
      <w:r w:rsidRPr="003D0FFA">
        <w:rPr>
          <w:bCs/>
          <w:iCs/>
          <w:sz w:val="20"/>
          <w:lang w:val="en-US"/>
        </w:rPr>
        <w:t xml:space="preserve"> President,</w:t>
      </w:r>
    </w:p>
    <w:p w14:paraId="1362FE99" w14:textId="77777777" w:rsidR="002232F4" w:rsidRPr="003D0FFA" w:rsidRDefault="002232F4" w:rsidP="00925955">
      <w:pPr>
        <w:rPr>
          <w:bCs/>
          <w:iCs/>
          <w:sz w:val="20"/>
          <w:lang w:val="en-US"/>
        </w:rPr>
      </w:pPr>
    </w:p>
    <w:p w14:paraId="57CDE33C" w14:textId="77777777" w:rsidR="002232F4" w:rsidRPr="003D0FFA" w:rsidRDefault="002232F4" w:rsidP="00925955">
      <w:pPr>
        <w:rPr>
          <w:bCs/>
          <w:iCs/>
          <w:sz w:val="20"/>
          <w:lang w:val="en-US"/>
        </w:rPr>
      </w:pPr>
      <w:r w:rsidRPr="003D0FFA">
        <w:rPr>
          <w:bCs/>
          <w:iCs/>
          <w:sz w:val="20"/>
          <w:lang w:val="en-US"/>
        </w:rPr>
        <w:t xml:space="preserve">I am very concerned about </w:t>
      </w:r>
      <w:proofErr w:type="spellStart"/>
      <w:r w:rsidRPr="002446FD">
        <w:rPr>
          <w:bCs/>
          <w:i/>
          <w:iCs/>
          <w:sz w:val="20"/>
          <w:lang w:val="en-US"/>
        </w:rPr>
        <w:t>Đăng</w:t>
      </w:r>
      <w:proofErr w:type="spellEnd"/>
      <w:r w:rsidRPr="002446FD">
        <w:rPr>
          <w:bCs/>
          <w:i/>
          <w:iCs/>
          <w:sz w:val="20"/>
          <w:lang w:val="en-US"/>
        </w:rPr>
        <w:t xml:space="preserve"> </w:t>
      </w:r>
      <w:proofErr w:type="spellStart"/>
      <w:r w:rsidRPr="002446FD">
        <w:rPr>
          <w:bCs/>
          <w:i/>
          <w:iCs/>
          <w:sz w:val="20"/>
          <w:lang w:val="en-US"/>
        </w:rPr>
        <w:t>Đình</w:t>
      </w:r>
      <w:proofErr w:type="spellEnd"/>
      <w:r w:rsidRPr="002446FD">
        <w:rPr>
          <w:bCs/>
          <w:i/>
          <w:iCs/>
          <w:sz w:val="20"/>
          <w:lang w:val="en-US"/>
        </w:rPr>
        <w:t xml:space="preserve"> </w:t>
      </w:r>
      <w:proofErr w:type="spellStart"/>
      <w:r w:rsidRPr="002446FD">
        <w:rPr>
          <w:bCs/>
          <w:i/>
          <w:iCs/>
          <w:sz w:val="20"/>
          <w:lang w:val="en-US"/>
        </w:rPr>
        <w:t>Bách</w:t>
      </w:r>
      <w:proofErr w:type="spellEnd"/>
      <w:r w:rsidRPr="003D0FFA">
        <w:rPr>
          <w:bCs/>
          <w:iCs/>
          <w:sz w:val="20"/>
          <w:lang w:val="en-US"/>
        </w:rPr>
        <w:t>, who has been imprisoned for political reasons and whose health has deteriorated due to the dire conditions in prison.</w:t>
      </w:r>
    </w:p>
    <w:p w14:paraId="109362B8" w14:textId="77777777" w:rsidR="002232F4" w:rsidRPr="003D0FFA" w:rsidRDefault="002232F4" w:rsidP="00925955">
      <w:pPr>
        <w:rPr>
          <w:bCs/>
          <w:iCs/>
          <w:sz w:val="20"/>
          <w:lang w:val="en-US"/>
        </w:rPr>
      </w:pPr>
    </w:p>
    <w:p w14:paraId="013EF23B" w14:textId="163CB504" w:rsidR="002232F4" w:rsidRPr="003D0FFA" w:rsidRDefault="002446FD" w:rsidP="00925955">
      <w:pPr>
        <w:rPr>
          <w:bCs/>
          <w:iCs/>
          <w:sz w:val="20"/>
          <w:lang w:val="en-US"/>
        </w:rPr>
      </w:pPr>
      <w:proofErr w:type="spellStart"/>
      <w:r w:rsidRPr="002446FD">
        <w:rPr>
          <w:bCs/>
          <w:i/>
          <w:iCs/>
          <w:sz w:val="20"/>
          <w:lang w:val="en-US"/>
        </w:rPr>
        <w:t>Đăng</w:t>
      </w:r>
      <w:proofErr w:type="spellEnd"/>
      <w:r w:rsidRPr="002446FD">
        <w:rPr>
          <w:bCs/>
          <w:i/>
          <w:iCs/>
          <w:sz w:val="20"/>
          <w:lang w:val="en-US"/>
        </w:rPr>
        <w:t xml:space="preserve"> </w:t>
      </w:r>
      <w:proofErr w:type="spellStart"/>
      <w:r w:rsidRPr="002446FD">
        <w:rPr>
          <w:bCs/>
          <w:i/>
          <w:iCs/>
          <w:sz w:val="20"/>
          <w:lang w:val="en-US"/>
        </w:rPr>
        <w:t>Đình</w:t>
      </w:r>
      <w:proofErr w:type="spellEnd"/>
      <w:r w:rsidRPr="002446FD">
        <w:rPr>
          <w:bCs/>
          <w:i/>
          <w:iCs/>
          <w:sz w:val="20"/>
          <w:lang w:val="en-US"/>
        </w:rPr>
        <w:t xml:space="preserve"> </w:t>
      </w:r>
      <w:proofErr w:type="spellStart"/>
      <w:r w:rsidRPr="002446FD">
        <w:rPr>
          <w:bCs/>
          <w:i/>
          <w:iCs/>
          <w:sz w:val="20"/>
          <w:lang w:val="en-US"/>
        </w:rPr>
        <w:t>Bách</w:t>
      </w:r>
      <w:proofErr w:type="spellEnd"/>
      <w:r w:rsidRPr="003D0FFA">
        <w:rPr>
          <w:bCs/>
          <w:iCs/>
          <w:sz w:val="20"/>
          <w:lang w:val="en-US"/>
        </w:rPr>
        <w:t xml:space="preserve"> </w:t>
      </w:r>
      <w:r w:rsidR="002232F4" w:rsidRPr="003D0FFA">
        <w:rPr>
          <w:bCs/>
          <w:iCs/>
          <w:sz w:val="20"/>
          <w:lang w:val="en-US"/>
        </w:rPr>
        <w:t xml:space="preserve">was arrested in 2021 and sentenced to five years in prison for alleged tax evasion. The court refused to hear his </w:t>
      </w:r>
      <w:r w:rsidR="00925955" w:rsidRPr="003D0FFA">
        <w:rPr>
          <w:bCs/>
          <w:iCs/>
          <w:sz w:val="20"/>
          <w:lang w:val="en-US"/>
        </w:rPr>
        <w:t>defense</w:t>
      </w:r>
      <w:r w:rsidR="002232F4" w:rsidRPr="003D0FFA">
        <w:rPr>
          <w:bCs/>
          <w:iCs/>
          <w:sz w:val="20"/>
          <w:lang w:val="en-US"/>
        </w:rPr>
        <w:t xml:space="preserve">, and the prosecutor failed to disclose evidence. As an environmental lawyer, he had been highlighting environmental failures by the government and large corporations. In prison, he does not have access to adequate food and has not been able to see his toddler son at all. Since September 2025, </w:t>
      </w:r>
      <w:proofErr w:type="spellStart"/>
      <w:r w:rsidRPr="002446FD">
        <w:rPr>
          <w:bCs/>
          <w:i/>
          <w:iCs/>
          <w:sz w:val="20"/>
          <w:lang w:val="en-US"/>
        </w:rPr>
        <w:t>Đăng</w:t>
      </w:r>
      <w:proofErr w:type="spellEnd"/>
      <w:r w:rsidRPr="002446FD">
        <w:rPr>
          <w:bCs/>
          <w:i/>
          <w:iCs/>
          <w:sz w:val="20"/>
          <w:lang w:val="en-US"/>
        </w:rPr>
        <w:t xml:space="preserve"> </w:t>
      </w:r>
      <w:proofErr w:type="spellStart"/>
      <w:r w:rsidRPr="002446FD">
        <w:rPr>
          <w:bCs/>
          <w:i/>
          <w:iCs/>
          <w:sz w:val="20"/>
          <w:lang w:val="en-US"/>
        </w:rPr>
        <w:t>Đình</w:t>
      </w:r>
      <w:proofErr w:type="spellEnd"/>
      <w:r w:rsidRPr="002446FD">
        <w:rPr>
          <w:bCs/>
          <w:i/>
          <w:iCs/>
          <w:sz w:val="20"/>
          <w:lang w:val="en-US"/>
        </w:rPr>
        <w:t xml:space="preserve"> </w:t>
      </w:r>
      <w:proofErr w:type="spellStart"/>
      <w:r w:rsidRPr="002446FD">
        <w:rPr>
          <w:bCs/>
          <w:i/>
          <w:iCs/>
          <w:sz w:val="20"/>
          <w:lang w:val="en-US"/>
        </w:rPr>
        <w:t>Bách</w:t>
      </w:r>
      <w:proofErr w:type="spellEnd"/>
      <w:r w:rsidRPr="003D0FFA">
        <w:rPr>
          <w:bCs/>
          <w:iCs/>
          <w:sz w:val="20"/>
          <w:lang w:val="en-US"/>
        </w:rPr>
        <w:t xml:space="preserve"> </w:t>
      </w:r>
      <w:r w:rsidR="002232F4" w:rsidRPr="003D0FFA">
        <w:rPr>
          <w:bCs/>
          <w:iCs/>
          <w:sz w:val="20"/>
          <w:lang w:val="en-US"/>
        </w:rPr>
        <w:t>and two other inmates have been on hunger strike.</w:t>
      </w:r>
    </w:p>
    <w:p w14:paraId="66DF7C8D" w14:textId="77777777" w:rsidR="002232F4" w:rsidRPr="003D0FFA" w:rsidRDefault="002232F4" w:rsidP="00925955">
      <w:pPr>
        <w:rPr>
          <w:bCs/>
          <w:iCs/>
          <w:sz w:val="20"/>
          <w:lang w:val="en-US"/>
        </w:rPr>
      </w:pPr>
    </w:p>
    <w:p w14:paraId="26BA1321" w14:textId="2C18DCBE" w:rsidR="002232F4" w:rsidRPr="003D0FFA" w:rsidRDefault="002232F4" w:rsidP="00925955">
      <w:pPr>
        <w:rPr>
          <w:bCs/>
          <w:iCs/>
          <w:sz w:val="20"/>
          <w:lang w:val="en-US"/>
        </w:rPr>
      </w:pPr>
      <w:r w:rsidRPr="003D0FFA">
        <w:rPr>
          <w:bCs/>
          <w:iCs/>
          <w:sz w:val="20"/>
          <w:lang w:val="en-US"/>
        </w:rPr>
        <w:t xml:space="preserve">Please ensure that </w:t>
      </w:r>
      <w:proofErr w:type="spellStart"/>
      <w:r w:rsidR="002446FD" w:rsidRPr="002446FD">
        <w:rPr>
          <w:bCs/>
          <w:i/>
          <w:iCs/>
          <w:sz w:val="20"/>
          <w:lang w:val="en-US"/>
        </w:rPr>
        <w:t>Đăng</w:t>
      </w:r>
      <w:proofErr w:type="spellEnd"/>
      <w:r w:rsidR="002446FD" w:rsidRPr="002446FD">
        <w:rPr>
          <w:bCs/>
          <w:i/>
          <w:iCs/>
          <w:sz w:val="20"/>
          <w:lang w:val="en-US"/>
        </w:rPr>
        <w:t xml:space="preserve"> </w:t>
      </w:r>
      <w:proofErr w:type="spellStart"/>
      <w:r w:rsidR="002446FD" w:rsidRPr="002446FD">
        <w:rPr>
          <w:bCs/>
          <w:i/>
          <w:iCs/>
          <w:sz w:val="20"/>
          <w:lang w:val="en-US"/>
        </w:rPr>
        <w:t>Đình</w:t>
      </w:r>
      <w:proofErr w:type="spellEnd"/>
      <w:r w:rsidR="002446FD" w:rsidRPr="002446FD">
        <w:rPr>
          <w:bCs/>
          <w:i/>
          <w:iCs/>
          <w:sz w:val="20"/>
          <w:lang w:val="en-US"/>
        </w:rPr>
        <w:t xml:space="preserve"> </w:t>
      </w:r>
      <w:proofErr w:type="spellStart"/>
      <w:r w:rsidR="002446FD" w:rsidRPr="002446FD">
        <w:rPr>
          <w:bCs/>
          <w:i/>
          <w:iCs/>
          <w:sz w:val="20"/>
          <w:lang w:val="en-US"/>
        </w:rPr>
        <w:t>Bách</w:t>
      </w:r>
      <w:proofErr w:type="spellEnd"/>
      <w:r w:rsidR="002446FD" w:rsidRPr="003D0FFA">
        <w:rPr>
          <w:bCs/>
          <w:iCs/>
          <w:sz w:val="20"/>
          <w:lang w:val="en-US"/>
        </w:rPr>
        <w:t xml:space="preserve"> </w:t>
      </w:r>
      <w:r w:rsidRPr="003D0FFA">
        <w:rPr>
          <w:bCs/>
          <w:iCs/>
          <w:sz w:val="20"/>
          <w:lang w:val="en-US"/>
        </w:rPr>
        <w:t>is immediately released. Pending his release, he must be protected from any form of torture or ill-treatment, just like any other inmate. I also urge you to provide him with access to adequate food and medical care.</w:t>
      </w:r>
    </w:p>
    <w:p w14:paraId="4B7C9920" w14:textId="77777777" w:rsidR="002232F4" w:rsidRPr="003D0FFA" w:rsidRDefault="002232F4" w:rsidP="00925955">
      <w:pPr>
        <w:rPr>
          <w:bCs/>
          <w:iCs/>
          <w:sz w:val="20"/>
          <w:lang w:val="en-US"/>
        </w:rPr>
      </w:pPr>
    </w:p>
    <w:p w14:paraId="426BA51B" w14:textId="7A9798D4" w:rsidR="00C46658" w:rsidRPr="003D0FFA" w:rsidRDefault="002232F4" w:rsidP="00925955">
      <w:pPr>
        <w:rPr>
          <w:bCs/>
          <w:iCs/>
          <w:sz w:val="20"/>
          <w:lang w:val="en-US"/>
        </w:rPr>
      </w:pPr>
      <w:r w:rsidRPr="003D0FFA">
        <w:rPr>
          <w:bCs/>
          <w:iCs/>
          <w:sz w:val="20"/>
          <w:lang w:val="en-US"/>
        </w:rPr>
        <w:t>Yours sincerely,</w:t>
      </w:r>
      <w:r w:rsidRPr="003D0FFA">
        <w:rPr>
          <w:b/>
          <w:bCs/>
          <w:iCs/>
          <w:noProof/>
          <w:sz w:val="20"/>
          <w:lang w:val="en-US"/>
        </w:rPr>
        <w:t xml:space="preserve"> </w:t>
      </w:r>
      <w:r w:rsidR="00C46658" w:rsidRPr="003D0FFA">
        <w:rPr>
          <w:b/>
          <w:bCs/>
          <w:iCs/>
          <w:noProof/>
          <w:sz w:val="20"/>
          <w:lang w:val="en-US"/>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3D0FFA">
        <w:rPr>
          <w:b/>
          <w:bCs/>
          <w:iCs/>
          <w:noProof/>
          <w:sz w:val="20"/>
          <w:lang w:val="en-US"/>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3D0FFA">
        <w:rPr>
          <w:b/>
          <w:bCs/>
          <w:iCs/>
          <w:noProof/>
          <w:sz w:val="20"/>
          <w:lang w:val="en-US"/>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3D0FFA" w:rsidRDefault="00480B1B" w:rsidP="00660040">
      <w:pPr>
        <w:jc w:val="both"/>
        <w:rPr>
          <w:i/>
          <w:sz w:val="20"/>
          <w:szCs w:val="20"/>
          <w:lang w:val="en-US"/>
        </w:rPr>
      </w:pPr>
    </w:p>
    <w:sectPr w:rsidR="00480B1B" w:rsidRPr="003D0FFA">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D626" w14:textId="77777777" w:rsidR="00015222" w:rsidRDefault="00015222" w:rsidP="00A265F2">
      <w:r>
        <w:separator/>
      </w:r>
    </w:p>
  </w:endnote>
  <w:endnote w:type="continuationSeparator" w:id="0">
    <w:p w14:paraId="7C370126" w14:textId="77777777" w:rsidR="00015222" w:rsidRDefault="00015222"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665D" w14:textId="77777777" w:rsidR="00015222" w:rsidRDefault="00015222" w:rsidP="00A265F2">
      <w:r>
        <w:separator/>
      </w:r>
    </w:p>
  </w:footnote>
  <w:footnote w:type="continuationSeparator" w:id="0">
    <w:p w14:paraId="01C0F864" w14:textId="77777777" w:rsidR="00015222" w:rsidRDefault="00015222"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15222"/>
    <w:rsid w:val="0002603E"/>
    <w:rsid w:val="00037B04"/>
    <w:rsid w:val="00051343"/>
    <w:rsid w:val="00065702"/>
    <w:rsid w:val="00066F3B"/>
    <w:rsid w:val="00067E11"/>
    <w:rsid w:val="00076652"/>
    <w:rsid w:val="00086DC9"/>
    <w:rsid w:val="000870E8"/>
    <w:rsid w:val="00087F76"/>
    <w:rsid w:val="00097435"/>
    <w:rsid w:val="000A2D99"/>
    <w:rsid w:val="000B35D2"/>
    <w:rsid w:val="000B7CD8"/>
    <w:rsid w:val="000C7E82"/>
    <w:rsid w:val="000D47CD"/>
    <w:rsid w:val="000D495E"/>
    <w:rsid w:val="000F5644"/>
    <w:rsid w:val="00103FE3"/>
    <w:rsid w:val="0011374B"/>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32F4"/>
    <w:rsid w:val="0022436E"/>
    <w:rsid w:val="00226D77"/>
    <w:rsid w:val="00231BD4"/>
    <w:rsid w:val="00232772"/>
    <w:rsid w:val="00240D9F"/>
    <w:rsid w:val="00242A34"/>
    <w:rsid w:val="00243283"/>
    <w:rsid w:val="002446FD"/>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0FFA"/>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2691"/>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5955"/>
    <w:rsid w:val="0092614A"/>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1C2A"/>
    <w:rsid w:val="00AE2319"/>
    <w:rsid w:val="00AF02B9"/>
    <w:rsid w:val="00AF1D4A"/>
    <w:rsid w:val="00AF7B44"/>
    <w:rsid w:val="00B04D7D"/>
    <w:rsid w:val="00B11F4B"/>
    <w:rsid w:val="00B12BEE"/>
    <w:rsid w:val="00B209C2"/>
    <w:rsid w:val="00B26E8E"/>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743C0"/>
    <w:rsid w:val="00D85718"/>
    <w:rsid w:val="00D92907"/>
    <w:rsid w:val="00DA0AC1"/>
    <w:rsid w:val="00DA1B58"/>
    <w:rsid w:val="00DC149E"/>
    <w:rsid w:val="00DC3A5A"/>
    <w:rsid w:val="00DC4027"/>
    <w:rsid w:val="00DD1ADC"/>
    <w:rsid w:val="00DD5536"/>
    <w:rsid w:val="00DD6CF4"/>
    <w:rsid w:val="00DF4227"/>
    <w:rsid w:val="00DF7C41"/>
    <w:rsid w:val="00E044E2"/>
    <w:rsid w:val="00E15A9C"/>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08A1"/>
    <w:rsid w:val="00ED5DEE"/>
    <w:rsid w:val="00ED642F"/>
    <w:rsid w:val="00EE04B7"/>
    <w:rsid w:val="00EE7D99"/>
    <w:rsid w:val="00F13AB2"/>
    <w:rsid w:val="00F32996"/>
    <w:rsid w:val="00F35C26"/>
    <w:rsid w:val="00F40D9B"/>
    <w:rsid w:val="00F42688"/>
    <w:rsid w:val="00F43956"/>
    <w:rsid w:val="00F53471"/>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1074</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7</cp:revision>
  <cp:lastPrinted>1899-12-31T23:00:00Z</cp:lastPrinted>
  <dcterms:created xsi:type="dcterms:W3CDTF">2025-12-02T09:34:00Z</dcterms:created>
  <dcterms:modified xsi:type="dcterms:W3CDTF">2025-12-02T09:35:00Z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