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884144" w:rsidRDefault="00D85718">
      <w:pPr>
        <w:jc w:val="right"/>
        <w:rPr>
          <w:lang w:val="en-US"/>
        </w:rPr>
      </w:pPr>
      <w:r w:rsidRPr="00884144">
        <w:rPr>
          <w:sz w:val="20"/>
          <w:lang w:val="en-US"/>
        </w:rPr>
        <w:t>Absender</w:t>
      </w:r>
    </w:p>
    <w:p w14:paraId="34331343" w14:textId="77777777" w:rsidR="00480B1B" w:rsidRPr="00884144" w:rsidRDefault="00480B1B">
      <w:pPr>
        <w:jc w:val="right"/>
        <w:rPr>
          <w:lang w:val="en-US"/>
        </w:rPr>
      </w:pPr>
    </w:p>
    <w:p w14:paraId="2676B8C0" w14:textId="77777777" w:rsidR="00480B1B" w:rsidRPr="00884144" w:rsidRDefault="00D85718">
      <w:pPr>
        <w:ind w:left="5668"/>
        <w:rPr>
          <w:lang w:val="en-US"/>
        </w:rPr>
      </w:pPr>
      <w:r w:rsidRPr="00884144">
        <w:rPr>
          <w:sz w:val="20"/>
          <w:lang w:val="en-US"/>
        </w:rPr>
        <w:t>____________________________________________________________________________________________________________________________________________</w:t>
      </w:r>
    </w:p>
    <w:p w14:paraId="339A5533" w14:textId="77777777" w:rsidR="00480B1B" w:rsidRPr="00884144" w:rsidRDefault="00480B1B">
      <w:pPr>
        <w:ind w:left="5668"/>
        <w:rPr>
          <w:lang w:val="en-US"/>
        </w:rPr>
      </w:pPr>
    </w:p>
    <w:p w14:paraId="42C348E3" w14:textId="77777777" w:rsidR="00480B1B" w:rsidRPr="00884144" w:rsidRDefault="00480B1B">
      <w:pPr>
        <w:rPr>
          <w:lang w:val="en-US"/>
        </w:rPr>
      </w:pPr>
    </w:p>
    <w:p w14:paraId="1B186F62" w14:textId="77777777" w:rsidR="002C636C" w:rsidRPr="00884144" w:rsidRDefault="002C636C" w:rsidP="002C636C">
      <w:pPr>
        <w:rPr>
          <w:rFonts w:eastAsia="SimSun"/>
          <w:sz w:val="20"/>
          <w:lang w:val="en-US" w:eastAsia="ar-SA"/>
        </w:rPr>
      </w:pPr>
    </w:p>
    <w:p w14:paraId="799C80E6" w14:textId="77777777" w:rsidR="00FA43C1" w:rsidRPr="00FA43C1" w:rsidRDefault="00FA43C1" w:rsidP="00FA43C1">
      <w:pPr>
        <w:rPr>
          <w:rFonts w:eastAsia="SimSun"/>
          <w:sz w:val="20"/>
          <w:lang w:val="en-US" w:eastAsia="ar-SA"/>
        </w:rPr>
      </w:pPr>
      <w:r w:rsidRPr="00FA43C1">
        <w:rPr>
          <w:rFonts w:eastAsia="SimSun"/>
          <w:sz w:val="20"/>
          <w:lang w:val="en-US" w:eastAsia="ar-SA"/>
        </w:rPr>
        <w:t>President</w:t>
      </w:r>
    </w:p>
    <w:p w14:paraId="0409E51B" w14:textId="77777777" w:rsidR="00FA43C1" w:rsidRPr="00FA43C1" w:rsidRDefault="00FA43C1" w:rsidP="00FA43C1">
      <w:pPr>
        <w:rPr>
          <w:rFonts w:eastAsia="SimSun"/>
          <w:sz w:val="20"/>
          <w:lang w:val="en-US" w:eastAsia="ar-SA"/>
        </w:rPr>
      </w:pPr>
      <w:r w:rsidRPr="00FA43C1">
        <w:rPr>
          <w:rFonts w:eastAsia="SimSun"/>
          <w:sz w:val="20"/>
          <w:lang w:val="en-US" w:eastAsia="ar-SA"/>
        </w:rPr>
        <w:t>Lai Ching-te (</w:t>
      </w:r>
      <w:r w:rsidRPr="00FA43C1">
        <w:rPr>
          <w:rFonts w:eastAsia="SimSun" w:hint="eastAsia"/>
          <w:sz w:val="20"/>
          <w:lang w:val="en-US" w:eastAsia="ar-SA"/>
        </w:rPr>
        <w:t>邱和順</w:t>
      </w:r>
      <w:r w:rsidRPr="00FA43C1">
        <w:rPr>
          <w:rFonts w:eastAsia="SimSun"/>
          <w:sz w:val="20"/>
          <w:lang w:val="en-US" w:eastAsia="ar-SA"/>
        </w:rPr>
        <w:t>)</w:t>
      </w:r>
    </w:p>
    <w:p w14:paraId="0AA6DF5B" w14:textId="77777777" w:rsidR="00FA43C1" w:rsidRPr="00FA43C1" w:rsidRDefault="00FA43C1" w:rsidP="00FA43C1">
      <w:pPr>
        <w:rPr>
          <w:rFonts w:eastAsia="SimSun"/>
          <w:sz w:val="20"/>
          <w:lang w:val="en-US" w:eastAsia="ar-SA"/>
        </w:rPr>
      </w:pPr>
      <w:r w:rsidRPr="00FA43C1">
        <w:rPr>
          <w:rFonts w:eastAsia="SimSun"/>
          <w:sz w:val="20"/>
          <w:lang w:val="en-US" w:eastAsia="ar-SA"/>
        </w:rPr>
        <w:t>Office of the President No. 122</w:t>
      </w:r>
    </w:p>
    <w:p w14:paraId="3ED34F6B" w14:textId="77777777" w:rsidR="00FA43C1" w:rsidRPr="00FA43C1" w:rsidRDefault="00FA43C1" w:rsidP="00FA43C1">
      <w:pPr>
        <w:rPr>
          <w:rFonts w:eastAsia="SimSun"/>
          <w:sz w:val="20"/>
          <w:lang w:val="en-US" w:eastAsia="ar-SA"/>
        </w:rPr>
      </w:pPr>
      <w:r w:rsidRPr="00FA43C1">
        <w:rPr>
          <w:rFonts w:eastAsia="SimSun"/>
          <w:sz w:val="20"/>
          <w:lang w:val="en-US" w:eastAsia="ar-SA"/>
        </w:rPr>
        <w:t>Sec. 1, Chongqing S. Rd.</w:t>
      </w:r>
    </w:p>
    <w:p w14:paraId="4B9A9FE6" w14:textId="77777777" w:rsidR="00FA43C1" w:rsidRPr="00FA43C1" w:rsidRDefault="00FA43C1" w:rsidP="00FA43C1">
      <w:pPr>
        <w:rPr>
          <w:rFonts w:eastAsia="SimSun"/>
          <w:sz w:val="20"/>
          <w:lang w:val="en-US" w:eastAsia="ar-SA"/>
        </w:rPr>
      </w:pPr>
      <w:r w:rsidRPr="00FA43C1">
        <w:rPr>
          <w:rFonts w:eastAsia="SimSun"/>
          <w:sz w:val="20"/>
          <w:lang w:val="en-US" w:eastAsia="ar-SA"/>
        </w:rPr>
        <w:t>Zhongzheng District Taipei City 100006</w:t>
      </w:r>
    </w:p>
    <w:p w14:paraId="42B4F3BB" w14:textId="77777777" w:rsidR="00FA43C1" w:rsidRDefault="00FA43C1" w:rsidP="00FA43C1">
      <w:pPr>
        <w:rPr>
          <w:rFonts w:eastAsia="SimSun"/>
          <w:sz w:val="20"/>
          <w:lang w:val="en-US" w:eastAsia="ar-SA"/>
        </w:rPr>
      </w:pPr>
    </w:p>
    <w:p w14:paraId="534CC73A" w14:textId="28EDB7E7" w:rsidR="00480B1B" w:rsidRPr="00884144" w:rsidRDefault="00FA43C1" w:rsidP="00FA43C1">
      <w:pPr>
        <w:rPr>
          <w:lang w:val="en-US"/>
        </w:rPr>
      </w:pPr>
      <w:r w:rsidRPr="00FA43C1">
        <w:rPr>
          <w:rFonts w:eastAsia="SimSun"/>
          <w:sz w:val="20"/>
          <w:lang w:val="en-US" w:eastAsia="ar-SA"/>
        </w:rPr>
        <w:t>TAIWAN</w:t>
      </w:r>
      <w:r w:rsidR="00D85718" w:rsidRPr="00884144">
        <w:rPr>
          <w:sz w:val="20"/>
          <w:lang w:val="en-US"/>
        </w:rPr>
        <w:br/>
      </w:r>
    </w:p>
    <w:p w14:paraId="44A11A56" w14:textId="77777777" w:rsidR="00AF7B44" w:rsidRPr="00884144" w:rsidRDefault="00AF7B44" w:rsidP="00AF7B44">
      <w:pPr>
        <w:jc w:val="both"/>
        <w:rPr>
          <w:b/>
          <w:bCs/>
          <w:sz w:val="20"/>
          <w:lang w:val="en-US"/>
        </w:rPr>
      </w:pPr>
    </w:p>
    <w:p w14:paraId="70D09A7D" w14:textId="77777777" w:rsidR="00E0411E" w:rsidRDefault="00E0411E" w:rsidP="00E344BC">
      <w:pPr>
        <w:jc w:val="both"/>
        <w:rPr>
          <w:b/>
          <w:bCs/>
          <w:iCs/>
          <w:sz w:val="20"/>
          <w:lang w:val="en-US"/>
        </w:rPr>
      </w:pPr>
    </w:p>
    <w:p w14:paraId="2735CE5E" w14:textId="77777777" w:rsidR="00E0411E" w:rsidRDefault="00E0411E" w:rsidP="00E344BC">
      <w:pPr>
        <w:jc w:val="both"/>
        <w:rPr>
          <w:b/>
          <w:bCs/>
          <w:iCs/>
          <w:sz w:val="20"/>
          <w:lang w:val="en-US"/>
        </w:rPr>
      </w:pPr>
    </w:p>
    <w:p w14:paraId="24A290ED" w14:textId="77777777" w:rsidR="00E0411E" w:rsidRDefault="00E0411E" w:rsidP="00E344BC">
      <w:pPr>
        <w:jc w:val="both"/>
        <w:rPr>
          <w:b/>
          <w:bCs/>
          <w:iCs/>
          <w:sz w:val="20"/>
          <w:lang w:val="en-US"/>
        </w:rPr>
      </w:pPr>
    </w:p>
    <w:p w14:paraId="573EB5E0" w14:textId="2B1B8D92" w:rsidR="00267168" w:rsidRDefault="005A69CD" w:rsidP="00AD3DD2">
      <w:pPr>
        <w:jc w:val="both"/>
        <w:rPr>
          <w:iCs/>
          <w:sz w:val="20"/>
          <w:szCs w:val="20"/>
        </w:rPr>
      </w:pPr>
      <w:r w:rsidRPr="005A69CD">
        <w:rPr>
          <w:b/>
          <w:bCs/>
          <w:iCs/>
          <w:sz w:val="20"/>
        </w:rPr>
        <w:t>Chiou Ho-shun</w:t>
      </w:r>
    </w:p>
    <w:p w14:paraId="2FF6196D" w14:textId="77777777" w:rsidR="00ED20FA" w:rsidRDefault="00ED20FA" w:rsidP="00ED20FA">
      <w:pPr>
        <w:jc w:val="both"/>
        <w:rPr>
          <w:iCs/>
          <w:sz w:val="20"/>
          <w:szCs w:val="20"/>
        </w:rPr>
      </w:pPr>
    </w:p>
    <w:p w14:paraId="54948E03" w14:textId="77777777" w:rsidR="00973B3F" w:rsidRDefault="00973B3F" w:rsidP="00973B3F">
      <w:pPr>
        <w:jc w:val="both"/>
        <w:rPr>
          <w:iCs/>
          <w:sz w:val="20"/>
          <w:szCs w:val="20"/>
        </w:rPr>
      </w:pPr>
    </w:p>
    <w:p w14:paraId="71C91EFB" w14:textId="77777777" w:rsidR="00973B3F" w:rsidRDefault="00973B3F" w:rsidP="00973B3F">
      <w:pPr>
        <w:jc w:val="both"/>
        <w:rPr>
          <w:iCs/>
          <w:sz w:val="20"/>
          <w:szCs w:val="20"/>
        </w:rPr>
      </w:pPr>
    </w:p>
    <w:p w14:paraId="3FC94BBE" w14:textId="77777777" w:rsidR="001A6674" w:rsidRPr="001A6674" w:rsidRDefault="001A6674" w:rsidP="001A6674">
      <w:pPr>
        <w:jc w:val="both"/>
        <w:rPr>
          <w:iCs/>
          <w:sz w:val="20"/>
          <w:szCs w:val="20"/>
        </w:rPr>
      </w:pPr>
      <w:r w:rsidRPr="001A6674">
        <w:rPr>
          <w:iCs/>
          <w:sz w:val="20"/>
          <w:szCs w:val="20"/>
        </w:rPr>
        <w:t>Sehr geehrter Herr Präsident,</w:t>
      </w:r>
    </w:p>
    <w:p w14:paraId="286B8CD8" w14:textId="77777777" w:rsidR="001A6674" w:rsidRPr="001A6674" w:rsidRDefault="001A6674" w:rsidP="001A6674">
      <w:pPr>
        <w:jc w:val="both"/>
        <w:rPr>
          <w:iCs/>
          <w:sz w:val="20"/>
          <w:szCs w:val="20"/>
        </w:rPr>
      </w:pPr>
    </w:p>
    <w:p w14:paraId="4107059F" w14:textId="77777777" w:rsidR="001A6674" w:rsidRPr="001A6674" w:rsidRDefault="001A6674" w:rsidP="001A6674">
      <w:pPr>
        <w:jc w:val="both"/>
        <w:rPr>
          <w:iCs/>
          <w:sz w:val="20"/>
          <w:szCs w:val="20"/>
        </w:rPr>
      </w:pPr>
      <w:r w:rsidRPr="001A6674">
        <w:rPr>
          <w:iCs/>
          <w:sz w:val="20"/>
          <w:szCs w:val="20"/>
        </w:rPr>
        <w:t xml:space="preserve">ich mache mir große Sorgen um </w:t>
      </w:r>
      <w:r w:rsidRPr="00FD04E2">
        <w:rPr>
          <w:i/>
          <w:iCs/>
          <w:sz w:val="20"/>
          <w:szCs w:val="20"/>
        </w:rPr>
        <w:t>Chiou Ho-shun</w:t>
      </w:r>
      <w:r w:rsidRPr="001A6674">
        <w:rPr>
          <w:iCs/>
          <w:sz w:val="20"/>
          <w:szCs w:val="20"/>
        </w:rPr>
        <w:t>, der sich seit fast 40 Jahren im Todestrakt befindet, obwohl seine Schuld nie bewiesen wurde. Er wurde 1988 in Verbindung mit einem Mord und einer Entführung festgenommen und 1989 zum Tode verurteilt.</w:t>
      </w:r>
    </w:p>
    <w:p w14:paraId="456F85B8" w14:textId="77777777" w:rsidR="001A6674" w:rsidRPr="001A6674" w:rsidRDefault="001A6674" w:rsidP="001A6674">
      <w:pPr>
        <w:jc w:val="both"/>
        <w:rPr>
          <w:iCs/>
          <w:sz w:val="20"/>
          <w:szCs w:val="20"/>
        </w:rPr>
      </w:pPr>
    </w:p>
    <w:p w14:paraId="6269BF54" w14:textId="21CB454F" w:rsidR="001A6674" w:rsidRPr="001A6674" w:rsidRDefault="00FD04E2" w:rsidP="001A6674">
      <w:pPr>
        <w:jc w:val="both"/>
        <w:rPr>
          <w:iCs/>
          <w:sz w:val="20"/>
          <w:szCs w:val="20"/>
        </w:rPr>
      </w:pPr>
      <w:r w:rsidRPr="00FD04E2">
        <w:rPr>
          <w:i/>
          <w:iCs/>
          <w:sz w:val="20"/>
          <w:szCs w:val="20"/>
        </w:rPr>
        <w:t>Chiou Ho-shun</w:t>
      </w:r>
      <w:r w:rsidRPr="001A6674">
        <w:rPr>
          <w:iCs/>
          <w:sz w:val="20"/>
          <w:szCs w:val="20"/>
        </w:rPr>
        <w:t xml:space="preserve"> </w:t>
      </w:r>
      <w:r w:rsidR="001A6674" w:rsidRPr="001A6674">
        <w:rPr>
          <w:iCs/>
          <w:sz w:val="20"/>
          <w:szCs w:val="20"/>
        </w:rPr>
        <w:t xml:space="preserve">wurde während der Haft und des Verhörs gefoltert und misshandelt. Die Staatsanwaltschaft verwendete die erzwungenen „Geständnisse“ von </w:t>
      </w:r>
      <w:r w:rsidRPr="00FD04E2">
        <w:rPr>
          <w:i/>
          <w:iCs/>
          <w:sz w:val="20"/>
          <w:szCs w:val="20"/>
        </w:rPr>
        <w:t>Chiou Ho-shun</w:t>
      </w:r>
      <w:r w:rsidRPr="001A6674">
        <w:rPr>
          <w:iCs/>
          <w:sz w:val="20"/>
          <w:szCs w:val="20"/>
        </w:rPr>
        <w:t xml:space="preserve"> </w:t>
      </w:r>
      <w:r w:rsidR="001A6674" w:rsidRPr="001A6674">
        <w:rPr>
          <w:iCs/>
          <w:sz w:val="20"/>
          <w:szCs w:val="20"/>
        </w:rPr>
        <w:t xml:space="preserve">und seinen Mitangeklagten als Nachweis für ihre Schuld, obwohl vor Gericht nie konkrete Beweise vorgelegt wurden, die </w:t>
      </w:r>
      <w:r w:rsidRPr="00FD04E2">
        <w:rPr>
          <w:i/>
          <w:iCs/>
          <w:sz w:val="20"/>
          <w:szCs w:val="20"/>
        </w:rPr>
        <w:t>Chiou Ho-shun</w:t>
      </w:r>
      <w:r w:rsidRPr="001A6674">
        <w:rPr>
          <w:iCs/>
          <w:sz w:val="20"/>
          <w:szCs w:val="20"/>
        </w:rPr>
        <w:t xml:space="preserve"> </w:t>
      </w:r>
      <w:r w:rsidR="001A6674" w:rsidRPr="001A6674">
        <w:rPr>
          <w:iCs/>
          <w:sz w:val="20"/>
          <w:szCs w:val="20"/>
        </w:rPr>
        <w:t>mit den Verbrechen in Verbindung brachten. Die Strafverfahren verliefen so fehlerhaft, dass der Oberste Gerichtshof Taiwans elfmal eine Wiederaufnahme des Verfahrens anordnete. Nichtsdestotrotz bestätigte er 2011 erneut das Todesurteil.</w:t>
      </w:r>
    </w:p>
    <w:p w14:paraId="0DDDF167" w14:textId="77777777" w:rsidR="001A6674" w:rsidRPr="001A6674" w:rsidRDefault="001A6674" w:rsidP="001A6674">
      <w:pPr>
        <w:jc w:val="both"/>
        <w:rPr>
          <w:iCs/>
          <w:sz w:val="20"/>
          <w:szCs w:val="20"/>
        </w:rPr>
      </w:pPr>
    </w:p>
    <w:p w14:paraId="1682C7E0" w14:textId="21E99F7E" w:rsidR="001A6674" w:rsidRPr="001A6674" w:rsidRDefault="00FD04E2" w:rsidP="001A6674">
      <w:pPr>
        <w:jc w:val="both"/>
        <w:rPr>
          <w:iCs/>
          <w:sz w:val="20"/>
          <w:szCs w:val="20"/>
        </w:rPr>
      </w:pPr>
      <w:r w:rsidRPr="00FD04E2">
        <w:rPr>
          <w:i/>
          <w:iCs/>
          <w:sz w:val="20"/>
          <w:szCs w:val="20"/>
        </w:rPr>
        <w:t>Chiou Ho-shun</w:t>
      </w:r>
      <w:r w:rsidRPr="001A6674">
        <w:rPr>
          <w:iCs/>
          <w:sz w:val="20"/>
          <w:szCs w:val="20"/>
        </w:rPr>
        <w:t xml:space="preserve"> </w:t>
      </w:r>
      <w:r w:rsidR="001A6674" w:rsidRPr="001A6674">
        <w:rPr>
          <w:iCs/>
          <w:sz w:val="20"/>
          <w:szCs w:val="20"/>
        </w:rPr>
        <w:t xml:space="preserve">befindet sich seit Jahrzehnten in der Todeszelle und ist bei schlechter Gesundheit. Daher bitte ich Sie eindringlich, ihn zu begnadigen, damit er nach fast 40 Jahren endlich aus der Haft entlassen wird. </w:t>
      </w:r>
    </w:p>
    <w:p w14:paraId="323A8C7B" w14:textId="77777777" w:rsidR="001A6674" w:rsidRPr="001A6674" w:rsidRDefault="001A6674" w:rsidP="001A6674">
      <w:pPr>
        <w:jc w:val="both"/>
        <w:rPr>
          <w:iCs/>
          <w:sz w:val="20"/>
          <w:szCs w:val="20"/>
        </w:rPr>
      </w:pPr>
    </w:p>
    <w:p w14:paraId="2A26DB9D" w14:textId="0B2C15B1" w:rsidR="00480B1B" w:rsidRPr="005C2196" w:rsidRDefault="001A6674" w:rsidP="001A6674">
      <w:pPr>
        <w:jc w:val="both"/>
        <w:rPr>
          <w:i/>
          <w:sz w:val="20"/>
          <w:szCs w:val="20"/>
        </w:rPr>
      </w:pPr>
      <w:r w:rsidRPr="001A6674">
        <w:rPr>
          <w:iCs/>
          <w:sz w:val="20"/>
          <w:szCs w:val="20"/>
        </w:rPr>
        <w:t>Mit freundlichen Grüßen</w:t>
      </w:r>
    </w:p>
    <w:sectPr w:rsidR="00480B1B" w:rsidRPr="005C2196">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159B" w14:textId="77777777" w:rsidR="0003703E" w:rsidRDefault="0003703E" w:rsidP="00A265F2">
      <w:r>
        <w:separator/>
      </w:r>
    </w:p>
  </w:endnote>
  <w:endnote w:type="continuationSeparator" w:id="0">
    <w:p w14:paraId="4787EE7E" w14:textId="77777777" w:rsidR="0003703E" w:rsidRDefault="0003703E"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4733" w14:textId="77777777" w:rsidR="0003703E" w:rsidRDefault="0003703E" w:rsidP="00A265F2">
      <w:r>
        <w:separator/>
      </w:r>
    </w:p>
  </w:footnote>
  <w:footnote w:type="continuationSeparator" w:id="0">
    <w:p w14:paraId="13689B7E" w14:textId="77777777" w:rsidR="0003703E" w:rsidRDefault="0003703E"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0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3"/>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2603E"/>
    <w:rsid w:val="0003703E"/>
    <w:rsid w:val="00037B04"/>
    <w:rsid w:val="00051343"/>
    <w:rsid w:val="00076652"/>
    <w:rsid w:val="00086DC9"/>
    <w:rsid w:val="000870E8"/>
    <w:rsid w:val="00097435"/>
    <w:rsid w:val="000A775E"/>
    <w:rsid w:val="000B3100"/>
    <w:rsid w:val="000D47CD"/>
    <w:rsid w:val="000F5644"/>
    <w:rsid w:val="00101FB0"/>
    <w:rsid w:val="00103FE3"/>
    <w:rsid w:val="00137B84"/>
    <w:rsid w:val="001452CA"/>
    <w:rsid w:val="00145BA6"/>
    <w:rsid w:val="001473EE"/>
    <w:rsid w:val="00150775"/>
    <w:rsid w:val="00152017"/>
    <w:rsid w:val="00155463"/>
    <w:rsid w:val="001661F2"/>
    <w:rsid w:val="00173D62"/>
    <w:rsid w:val="00173EED"/>
    <w:rsid w:val="0017453D"/>
    <w:rsid w:val="0018243D"/>
    <w:rsid w:val="00185255"/>
    <w:rsid w:val="00190CA8"/>
    <w:rsid w:val="00192C06"/>
    <w:rsid w:val="001A6674"/>
    <w:rsid w:val="001B3A2E"/>
    <w:rsid w:val="001B684C"/>
    <w:rsid w:val="001C4315"/>
    <w:rsid w:val="001E1319"/>
    <w:rsid w:val="001E16D4"/>
    <w:rsid w:val="001E31C1"/>
    <w:rsid w:val="001E4902"/>
    <w:rsid w:val="001F26AE"/>
    <w:rsid w:val="0022436E"/>
    <w:rsid w:val="00231BD4"/>
    <w:rsid w:val="00232772"/>
    <w:rsid w:val="00243283"/>
    <w:rsid w:val="002434C1"/>
    <w:rsid w:val="00267168"/>
    <w:rsid w:val="002717A6"/>
    <w:rsid w:val="00271AE7"/>
    <w:rsid w:val="00281F23"/>
    <w:rsid w:val="002C269A"/>
    <w:rsid w:val="002C636C"/>
    <w:rsid w:val="002C724A"/>
    <w:rsid w:val="002F5099"/>
    <w:rsid w:val="0030244B"/>
    <w:rsid w:val="00310491"/>
    <w:rsid w:val="003144F5"/>
    <w:rsid w:val="003331C0"/>
    <w:rsid w:val="00342A0F"/>
    <w:rsid w:val="0034606B"/>
    <w:rsid w:val="00346781"/>
    <w:rsid w:val="00346D73"/>
    <w:rsid w:val="00367828"/>
    <w:rsid w:val="00367D4D"/>
    <w:rsid w:val="00372028"/>
    <w:rsid w:val="00381970"/>
    <w:rsid w:val="00391F56"/>
    <w:rsid w:val="003C6C38"/>
    <w:rsid w:val="003E63F5"/>
    <w:rsid w:val="00405914"/>
    <w:rsid w:val="00421629"/>
    <w:rsid w:val="0042681F"/>
    <w:rsid w:val="00436D89"/>
    <w:rsid w:val="00462FEC"/>
    <w:rsid w:val="004776EA"/>
    <w:rsid w:val="00480B1B"/>
    <w:rsid w:val="00481752"/>
    <w:rsid w:val="00482B74"/>
    <w:rsid w:val="00486583"/>
    <w:rsid w:val="004924BA"/>
    <w:rsid w:val="0049694A"/>
    <w:rsid w:val="004A718E"/>
    <w:rsid w:val="004B204A"/>
    <w:rsid w:val="004D119F"/>
    <w:rsid w:val="004E11BF"/>
    <w:rsid w:val="004E2086"/>
    <w:rsid w:val="004F5935"/>
    <w:rsid w:val="00507423"/>
    <w:rsid w:val="00522C02"/>
    <w:rsid w:val="00532818"/>
    <w:rsid w:val="00544CCC"/>
    <w:rsid w:val="00575FA6"/>
    <w:rsid w:val="0059183F"/>
    <w:rsid w:val="005970FF"/>
    <w:rsid w:val="0059747B"/>
    <w:rsid w:val="005A33F1"/>
    <w:rsid w:val="005A6092"/>
    <w:rsid w:val="005A61A6"/>
    <w:rsid w:val="005A69CD"/>
    <w:rsid w:val="005B36BD"/>
    <w:rsid w:val="005C0A9A"/>
    <w:rsid w:val="005C2196"/>
    <w:rsid w:val="005C5824"/>
    <w:rsid w:val="005E3689"/>
    <w:rsid w:val="005F5865"/>
    <w:rsid w:val="006241D9"/>
    <w:rsid w:val="00635652"/>
    <w:rsid w:val="00653A0E"/>
    <w:rsid w:val="0068512A"/>
    <w:rsid w:val="00693460"/>
    <w:rsid w:val="00694080"/>
    <w:rsid w:val="006D59F5"/>
    <w:rsid w:val="006E55C3"/>
    <w:rsid w:val="006E67AB"/>
    <w:rsid w:val="00700192"/>
    <w:rsid w:val="00700334"/>
    <w:rsid w:val="00706C8C"/>
    <w:rsid w:val="007147F8"/>
    <w:rsid w:val="00723D79"/>
    <w:rsid w:val="007411EE"/>
    <w:rsid w:val="00743141"/>
    <w:rsid w:val="00744B3E"/>
    <w:rsid w:val="00752412"/>
    <w:rsid w:val="007551D1"/>
    <w:rsid w:val="00770661"/>
    <w:rsid w:val="00776CDA"/>
    <w:rsid w:val="0079229C"/>
    <w:rsid w:val="007A28C4"/>
    <w:rsid w:val="007C1929"/>
    <w:rsid w:val="007C4368"/>
    <w:rsid w:val="007D1617"/>
    <w:rsid w:val="007D2893"/>
    <w:rsid w:val="007E23BD"/>
    <w:rsid w:val="007F24EA"/>
    <w:rsid w:val="007F2A92"/>
    <w:rsid w:val="00805930"/>
    <w:rsid w:val="0081358C"/>
    <w:rsid w:val="00831940"/>
    <w:rsid w:val="00840F65"/>
    <w:rsid w:val="00841698"/>
    <w:rsid w:val="00841A88"/>
    <w:rsid w:val="00862492"/>
    <w:rsid w:val="00884144"/>
    <w:rsid w:val="0088455F"/>
    <w:rsid w:val="008B1771"/>
    <w:rsid w:val="008C4482"/>
    <w:rsid w:val="008C62D6"/>
    <w:rsid w:val="008F3750"/>
    <w:rsid w:val="0090199D"/>
    <w:rsid w:val="00904C3D"/>
    <w:rsid w:val="0092614A"/>
    <w:rsid w:val="00937996"/>
    <w:rsid w:val="00962A0F"/>
    <w:rsid w:val="0096456A"/>
    <w:rsid w:val="009710F7"/>
    <w:rsid w:val="0097241D"/>
    <w:rsid w:val="00973B3F"/>
    <w:rsid w:val="0098014E"/>
    <w:rsid w:val="00997CC0"/>
    <w:rsid w:val="009A02C0"/>
    <w:rsid w:val="009B1A8A"/>
    <w:rsid w:val="009C1F91"/>
    <w:rsid w:val="009D6BFD"/>
    <w:rsid w:val="009E5550"/>
    <w:rsid w:val="009F5C05"/>
    <w:rsid w:val="00A077AE"/>
    <w:rsid w:val="00A20F07"/>
    <w:rsid w:val="00A265F2"/>
    <w:rsid w:val="00A30457"/>
    <w:rsid w:val="00A375C4"/>
    <w:rsid w:val="00A63E9F"/>
    <w:rsid w:val="00AA1B7F"/>
    <w:rsid w:val="00AA30DA"/>
    <w:rsid w:val="00AA348A"/>
    <w:rsid w:val="00AB6A6C"/>
    <w:rsid w:val="00AD2291"/>
    <w:rsid w:val="00AD3DD2"/>
    <w:rsid w:val="00AE1608"/>
    <w:rsid w:val="00AE2319"/>
    <w:rsid w:val="00AE5E88"/>
    <w:rsid w:val="00AF02B9"/>
    <w:rsid w:val="00AF7B44"/>
    <w:rsid w:val="00B11F4B"/>
    <w:rsid w:val="00B12BEE"/>
    <w:rsid w:val="00B31DD3"/>
    <w:rsid w:val="00B40C41"/>
    <w:rsid w:val="00B645E6"/>
    <w:rsid w:val="00B6544F"/>
    <w:rsid w:val="00B75A44"/>
    <w:rsid w:val="00BD7B7A"/>
    <w:rsid w:val="00C00038"/>
    <w:rsid w:val="00C059BE"/>
    <w:rsid w:val="00C07A05"/>
    <w:rsid w:val="00C14A96"/>
    <w:rsid w:val="00C31DF6"/>
    <w:rsid w:val="00C63537"/>
    <w:rsid w:val="00C766A6"/>
    <w:rsid w:val="00C84F41"/>
    <w:rsid w:val="00C85DFF"/>
    <w:rsid w:val="00C94C4C"/>
    <w:rsid w:val="00CA43A3"/>
    <w:rsid w:val="00CA53C4"/>
    <w:rsid w:val="00CC246E"/>
    <w:rsid w:val="00CD3290"/>
    <w:rsid w:val="00CD7CBA"/>
    <w:rsid w:val="00CE24F8"/>
    <w:rsid w:val="00CF5754"/>
    <w:rsid w:val="00D12846"/>
    <w:rsid w:val="00D17584"/>
    <w:rsid w:val="00D341AE"/>
    <w:rsid w:val="00D34FB9"/>
    <w:rsid w:val="00D41487"/>
    <w:rsid w:val="00D47063"/>
    <w:rsid w:val="00D50517"/>
    <w:rsid w:val="00D50697"/>
    <w:rsid w:val="00D51F56"/>
    <w:rsid w:val="00D85718"/>
    <w:rsid w:val="00DA1B58"/>
    <w:rsid w:val="00DA7938"/>
    <w:rsid w:val="00DC149E"/>
    <w:rsid w:val="00DC3A5A"/>
    <w:rsid w:val="00DC4027"/>
    <w:rsid w:val="00DC4BE0"/>
    <w:rsid w:val="00DC4F68"/>
    <w:rsid w:val="00DD1ADC"/>
    <w:rsid w:val="00DD5536"/>
    <w:rsid w:val="00DD6CF4"/>
    <w:rsid w:val="00E0411E"/>
    <w:rsid w:val="00E044E2"/>
    <w:rsid w:val="00E344BC"/>
    <w:rsid w:val="00E35964"/>
    <w:rsid w:val="00E41CA5"/>
    <w:rsid w:val="00E42638"/>
    <w:rsid w:val="00E53C21"/>
    <w:rsid w:val="00E55F33"/>
    <w:rsid w:val="00E6512C"/>
    <w:rsid w:val="00E66EAB"/>
    <w:rsid w:val="00E76D27"/>
    <w:rsid w:val="00E96A1D"/>
    <w:rsid w:val="00E970BF"/>
    <w:rsid w:val="00EB75F9"/>
    <w:rsid w:val="00EC629C"/>
    <w:rsid w:val="00EC74DE"/>
    <w:rsid w:val="00ED0D9D"/>
    <w:rsid w:val="00ED20FA"/>
    <w:rsid w:val="00ED5DEE"/>
    <w:rsid w:val="00ED642F"/>
    <w:rsid w:val="00EE426A"/>
    <w:rsid w:val="00EE7D99"/>
    <w:rsid w:val="00EF5140"/>
    <w:rsid w:val="00F32996"/>
    <w:rsid w:val="00F36800"/>
    <w:rsid w:val="00F43956"/>
    <w:rsid w:val="00F46B48"/>
    <w:rsid w:val="00F60556"/>
    <w:rsid w:val="00F64BC3"/>
    <w:rsid w:val="00F670DF"/>
    <w:rsid w:val="00F67559"/>
    <w:rsid w:val="00F815B2"/>
    <w:rsid w:val="00F9594C"/>
    <w:rsid w:val="00FA1C1E"/>
    <w:rsid w:val="00FA43C1"/>
    <w:rsid w:val="00FA6A84"/>
    <w:rsid w:val="00FB25B2"/>
    <w:rsid w:val="00FB4C39"/>
    <w:rsid w:val="00FC5D34"/>
    <w:rsid w:val="00FD04E2"/>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1176</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6</cp:revision>
  <cp:lastPrinted>1899-12-31T23:00:00Z</cp:lastPrinted>
  <dcterms:created xsi:type="dcterms:W3CDTF">2026-04-04T09:24:00Z</dcterms:created>
  <dcterms:modified xsi:type="dcterms:W3CDTF">2026-04-04T09:26:00Z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