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E32627" w14:textId="7B976C9D" w:rsidR="0091208C" w:rsidRPr="008F12D1" w:rsidRDefault="00045E5F" w:rsidP="004C3A08">
      <w:pPr>
        <w:pStyle w:val="Anschrift"/>
        <w:rPr>
          <w:lang w:val="en-US"/>
        </w:rPr>
      </w:pPr>
      <w:r w:rsidRPr="008F12D1">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05BC" w14:textId="77777777" w:rsidR="00C02C4D" w:rsidRPr="00C02C4D" w:rsidRDefault="00C02C4D" w:rsidP="00C02C4D">
                            <w:pPr>
                              <w:pStyle w:val="Anschrift"/>
                              <w:rPr>
                                <w:lang w:val="en-US"/>
                              </w:rPr>
                            </w:pPr>
                            <w:r w:rsidRPr="00C02C4D">
                              <w:rPr>
                                <w:lang w:val="en-US"/>
                              </w:rPr>
                              <w:t>Assistant Attorney General</w:t>
                            </w:r>
                          </w:p>
                          <w:p w14:paraId="4566EC6A" w14:textId="77777777" w:rsidR="00C02C4D" w:rsidRPr="00C02C4D" w:rsidRDefault="00C02C4D" w:rsidP="00C02C4D">
                            <w:pPr>
                              <w:pStyle w:val="Anschrift"/>
                              <w:rPr>
                                <w:lang w:val="en-US"/>
                              </w:rPr>
                            </w:pPr>
                            <w:r w:rsidRPr="00C02C4D">
                              <w:rPr>
                                <w:lang w:val="en-US"/>
                              </w:rPr>
                              <w:t>Harmeet K. Dhillon</w:t>
                            </w:r>
                          </w:p>
                          <w:p w14:paraId="188886BC" w14:textId="77777777" w:rsidR="00C02C4D" w:rsidRPr="00C02C4D" w:rsidRDefault="00C02C4D" w:rsidP="00C02C4D">
                            <w:pPr>
                              <w:pStyle w:val="Anschrift"/>
                              <w:rPr>
                                <w:lang w:val="en-US"/>
                              </w:rPr>
                            </w:pPr>
                            <w:r w:rsidRPr="00C02C4D">
                              <w:rPr>
                                <w:lang w:val="en-US"/>
                              </w:rPr>
                              <w:t>Civil Rights Division</w:t>
                            </w:r>
                          </w:p>
                          <w:p w14:paraId="48A5A72C" w14:textId="77777777" w:rsidR="00C02C4D" w:rsidRPr="00C02C4D" w:rsidRDefault="00C02C4D" w:rsidP="00C02C4D">
                            <w:pPr>
                              <w:pStyle w:val="Anschrift"/>
                              <w:rPr>
                                <w:lang w:val="en-US"/>
                              </w:rPr>
                            </w:pPr>
                            <w:r w:rsidRPr="00C02C4D">
                              <w:rPr>
                                <w:lang w:val="en-US"/>
                              </w:rPr>
                              <w:t>U.S. Department of Justice</w:t>
                            </w:r>
                          </w:p>
                          <w:p w14:paraId="160B2AC3" w14:textId="77777777" w:rsidR="00C02C4D" w:rsidRPr="00C02C4D" w:rsidRDefault="00C02C4D" w:rsidP="00C02C4D">
                            <w:pPr>
                              <w:pStyle w:val="Anschrift"/>
                              <w:rPr>
                                <w:lang w:val="en-US"/>
                              </w:rPr>
                            </w:pPr>
                            <w:r w:rsidRPr="00C02C4D">
                              <w:rPr>
                                <w:lang w:val="en-US"/>
                              </w:rPr>
                              <w:t>950 Pennsylvania Avenue NW</w:t>
                            </w:r>
                          </w:p>
                          <w:p w14:paraId="45744445" w14:textId="77777777" w:rsidR="00C02C4D" w:rsidRPr="00C02C4D" w:rsidRDefault="00C02C4D" w:rsidP="00C02C4D">
                            <w:pPr>
                              <w:pStyle w:val="Anschrift"/>
                              <w:rPr>
                                <w:lang w:val="en-US"/>
                              </w:rPr>
                            </w:pPr>
                            <w:r w:rsidRPr="00C02C4D">
                              <w:rPr>
                                <w:lang w:val="en-US"/>
                              </w:rPr>
                              <w:t>Washington DC 20530</w:t>
                            </w:r>
                          </w:p>
                          <w:p w14:paraId="5EB4EC12" w14:textId="77777777" w:rsidR="00C02C4D" w:rsidRDefault="00C02C4D" w:rsidP="00C02C4D">
                            <w:pPr>
                              <w:pStyle w:val="Anschrift"/>
                              <w:rPr>
                                <w:lang w:val="en-US"/>
                              </w:rPr>
                            </w:pPr>
                          </w:p>
                          <w:p w14:paraId="47DE1D6F" w14:textId="14962277" w:rsidR="002D7C55" w:rsidRPr="00696F79" w:rsidRDefault="00C02C4D" w:rsidP="00C02C4D">
                            <w:pPr>
                              <w:pStyle w:val="Anschrift"/>
                              <w:rPr>
                                <w:lang w:val="en-US"/>
                              </w:rPr>
                            </w:pPr>
                            <w:r w:rsidRPr="00C02C4D">
                              <w:rPr>
                                <w:lang w:val="en-US"/>
                              </w:rPr>
                              <w:t>USA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B9605BC" w14:textId="77777777" w:rsidR="00C02C4D" w:rsidRPr="00C02C4D" w:rsidRDefault="00C02C4D" w:rsidP="00C02C4D">
                      <w:pPr>
                        <w:pStyle w:val="Anschrift"/>
                        <w:rPr>
                          <w:lang w:val="en-US"/>
                        </w:rPr>
                      </w:pPr>
                      <w:r w:rsidRPr="00C02C4D">
                        <w:rPr>
                          <w:lang w:val="en-US"/>
                        </w:rPr>
                        <w:t>Assistant Attorney General</w:t>
                      </w:r>
                    </w:p>
                    <w:p w14:paraId="4566EC6A" w14:textId="77777777" w:rsidR="00C02C4D" w:rsidRPr="00C02C4D" w:rsidRDefault="00C02C4D" w:rsidP="00C02C4D">
                      <w:pPr>
                        <w:pStyle w:val="Anschrift"/>
                        <w:rPr>
                          <w:lang w:val="en-US"/>
                        </w:rPr>
                      </w:pPr>
                      <w:r w:rsidRPr="00C02C4D">
                        <w:rPr>
                          <w:lang w:val="en-US"/>
                        </w:rPr>
                        <w:t>Harmeet K. Dhillon</w:t>
                      </w:r>
                    </w:p>
                    <w:p w14:paraId="188886BC" w14:textId="77777777" w:rsidR="00C02C4D" w:rsidRPr="00C02C4D" w:rsidRDefault="00C02C4D" w:rsidP="00C02C4D">
                      <w:pPr>
                        <w:pStyle w:val="Anschrift"/>
                        <w:rPr>
                          <w:lang w:val="en-US"/>
                        </w:rPr>
                      </w:pPr>
                      <w:r w:rsidRPr="00C02C4D">
                        <w:rPr>
                          <w:lang w:val="en-US"/>
                        </w:rPr>
                        <w:t>Civil Rights Division</w:t>
                      </w:r>
                    </w:p>
                    <w:p w14:paraId="48A5A72C" w14:textId="77777777" w:rsidR="00C02C4D" w:rsidRPr="00C02C4D" w:rsidRDefault="00C02C4D" w:rsidP="00C02C4D">
                      <w:pPr>
                        <w:pStyle w:val="Anschrift"/>
                        <w:rPr>
                          <w:lang w:val="en-US"/>
                        </w:rPr>
                      </w:pPr>
                      <w:r w:rsidRPr="00C02C4D">
                        <w:rPr>
                          <w:lang w:val="en-US"/>
                        </w:rPr>
                        <w:t>U.S. Department of Justice</w:t>
                      </w:r>
                    </w:p>
                    <w:p w14:paraId="160B2AC3" w14:textId="77777777" w:rsidR="00C02C4D" w:rsidRPr="00C02C4D" w:rsidRDefault="00C02C4D" w:rsidP="00C02C4D">
                      <w:pPr>
                        <w:pStyle w:val="Anschrift"/>
                        <w:rPr>
                          <w:lang w:val="en-US"/>
                        </w:rPr>
                      </w:pPr>
                      <w:r w:rsidRPr="00C02C4D">
                        <w:rPr>
                          <w:lang w:val="en-US"/>
                        </w:rPr>
                        <w:t>950 Pennsylvania Avenue NW</w:t>
                      </w:r>
                    </w:p>
                    <w:p w14:paraId="45744445" w14:textId="77777777" w:rsidR="00C02C4D" w:rsidRPr="00C02C4D" w:rsidRDefault="00C02C4D" w:rsidP="00C02C4D">
                      <w:pPr>
                        <w:pStyle w:val="Anschrift"/>
                        <w:rPr>
                          <w:lang w:val="en-US"/>
                        </w:rPr>
                      </w:pPr>
                      <w:r w:rsidRPr="00C02C4D">
                        <w:rPr>
                          <w:lang w:val="en-US"/>
                        </w:rPr>
                        <w:t>Washington DC 20530</w:t>
                      </w:r>
                    </w:p>
                    <w:p w14:paraId="5EB4EC12" w14:textId="77777777" w:rsidR="00C02C4D" w:rsidRDefault="00C02C4D" w:rsidP="00C02C4D">
                      <w:pPr>
                        <w:pStyle w:val="Anschrift"/>
                        <w:rPr>
                          <w:lang w:val="en-US"/>
                        </w:rPr>
                      </w:pPr>
                    </w:p>
                    <w:p w14:paraId="47DE1D6F" w14:textId="14962277" w:rsidR="002D7C55" w:rsidRPr="00696F79" w:rsidRDefault="00C02C4D" w:rsidP="00C02C4D">
                      <w:pPr>
                        <w:pStyle w:val="Anschrift"/>
                        <w:rPr>
                          <w:lang w:val="en-US"/>
                        </w:rPr>
                      </w:pPr>
                      <w:r w:rsidRPr="00C02C4D">
                        <w:rPr>
                          <w:lang w:val="en-US"/>
                        </w:rPr>
                        <w:t>USA</w:t>
                      </w:r>
                    </w:p>
                  </w:txbxContent>
                </v:textbox>
                <w10:wrap type="topAndBottom" anchorx="page" anchory="page"/>
                <w10:anchorlock/>
              </v:shape>
            </w:pict>
          </mc:Fallback>
        </mc:AlternateContent>
      </w:r>
    </w:p>
    <w:p w14:paraId="46B31280" w14:textId="28661C38" w:rsidR="00A04944" w:rsidRPr="008F12D1" w:rsidRDefault="0007522F" w:rsidP="004C3A08">
      <w:pPr>
        <w:tabs>
          <w:tab w:val="left" w:pos="2977"/>
        </w:tabs>
        <w:jc w:val="right"/>
        <w:rPr>
          <w:lang w:val="en-US"/>
        </w:rPr>
      </w:pPr>
      <w:r w:rsidRPr="008F12D1">
        <w:rPr>
          <w:lang w:val="en-US"/>
        </w:rPr>
        <w:t>Datum</w:t>
      </w:r>
    </w:p>
    <w:p w14:paraId="54983A92" w14:textId="77777777" w:rsidR="0007522F" w:rsidRPr="008F12D1" w:rsidRDefault="0007522F" w:rsidP="004C3A08">
      <w:pPr>
        <w:pStyle w:val="Betreffzeile"/>
        <w:rPr>
          <w:lang w:val="en-US"/>
        </w:rPr>
      </w:pPr>
    </w:p>
    <w:p w14:paraId="3E26AE71" w14:textId="3F7B1742" w:rsidR="005339C1" w:rsidRPr="008F12D1" w:rsidRDefault="00363845" w:rsidP="005339C1">
      <w:pPr>
        <w:rPr>
          <w:sz w:val="22"/>
          <w:szCs w:val="22"/>
          <w:lang w:val="en-US"/>
        </w:rPr>
      </w:pPr>
      <w:r w:rsidRPr="008F12D1">
        <w:rPr>
          <w:b/>
          <w:lang w:val="en-US"/>
        </w:rPr>
        <w:t>Georgia Fort</w:t>
      </w:r>
      <w:r w:rsidR="0036635D" w:rsidRPr="008F12D1">
        <w:rPr>
          <w:b/>
          <w:lang w:val="en-US"/>
        </w:rPr>
        <w:br/>
      </w:r>
    </w:p>
    <w:p w14:paraId="6D552190" w14:textId="77777777" w:rsidR="005339C1" w:rsidRPr="008F12D1" w:rsidRDefault="005339C1" w:rsidP="005339C1">
      <w:pPr>
        <w:rPr>
          <w:sz w:val="22"/>
          <w:szCs w:val="22"/>
          <w:lang w:val="en-US"/>
        </w:rPr>
      </w:pPr>
    </w:p>
    <w:p w14:paraId="00377B1A" w14:textId="77777777" w:rsidR="006E59D7" w:rsidRPr="008F12D1" w:rsidRDefault="006E59D7" w:rsidP="006E59D7">
      <w:pPr>
        <w:rPr>
          <w:sz w:val="22"/>
          <w:szCs w:val="22"/>
          <w:lang w:val="en-US"/>
        </w:rPr>
      </w:pPr>
    </w:p>
    <w:p w14:paraId="69656818" w14:textId="77777777" w:rsidR="00A6414D" w:rsidRPr="008F12D1" w:rsidRDefault="00A6414D" w:rsidP="00B05F8D">
      <w:pPr>
        <w:rPr>
          <w:sz w:val="22"/>
          <w:szCs w:val="22"/>
          <w:lang w:val="en-US"/>
        </w:rPr>
      </w:pPr>
    </w:p>
    <w:p w14:paraId="4ABA8856" w14:textId="77777777" w:rsidR="001257E3" w:rsidRPr="008F12D1" w:rsidRDefault="001257E3" w:rsidP="001257E3">
      <w:pPr>
        <w:rPr>
          <w:sz w:val="22"/>
          <w:szCs w:val="22"/>
          <w:lang w:val="en-US"/>
        </w:rPr>
      </w:pPr>
    </w:p>
    <w:p w14:paraId="4E253C2D" w14:textId="77777777" w:rsidR="007A665E" w:rsidRPr="008F12D1" w:rsidRDefault="007A665E" w:rsidP="007A665E">
      <w:pPr>
        <w:rPr>
          <w:sz w:val="22"/>
          <w:szCs w:val="22"/>
          <w:lang w:val="en-US"/>
        </w:rPr>
      </w:pPr>
    </w:p>
    <w:p w14:paraId="63013D4A" w14:textId="77777777" w:rsidR="00D23B71" w:rsidRPr="008F12D1" w:rsidRDefault="00D23B71" w:rsidP="003A6FCD">
      <w:pPr>
        <w:rPr>
          <w:sz w:val="22"/>
          <w:szCs w:val="22"/>
          <w:lang w:val="en-US"/>
        </w:rPr>
      </w:pPr>
    </w:p>
    <w:p w14:paraId="7D468B69" w14:textId="77777777" w:rsidR="00B81B5F" w:rsidRPr="008F12D1" w:rsidRDefault="00B81B5F" w:rsidP="00B81B5F">
      <w:pPr>
        <w:rPr>
          <w:sz w:val="22"/>
          <w:szCs w:val="22"/>
          <w:lang w:val="en-US"/>
        </w:rPr>
      </w:pPr>
      <w:r w:rsidRPr="008F12D1">
        <w:rPr>
          <w:sz w:val="22"/>
          <w:szCs w:val="22"/>
          <w:lang w:val="en-US"/>
        </w:rPr>
        <w:t>Dear Assistant Attorney General Dhillon,</w:t>
      </w:r>
    </w:p>
    <w:p w14:paraId="165F2C70" w14:textId="77777777" w:rsidR="00B81B5F" w:rsidRPr="008F12D1" w:rsidRDefault="00B81B5F" w:rsidP="00B81B5F">
      <w:pPr>
        <w:rPr>
          <w:sz w:val="22"/>
          <w:szCs w:val="22"/>
          <w:lang w:val="en-US"/>
        </w:rPr>
      </w:pPr>
    </w:p>
    <w:p w14:paraId="5C3890BD" w14:textId="0C3B7C03" w:rsidR="00B81B5F" w:rsidRPr="008F12D1" w:rsidRDefault="00B81B5F" w:rsidP="00B81B5F">
      <w:pPr>
        <w:rPr>
          <w:sz w:val="22"/>
          <w:szCs w:val="22"/>
          <w:lang w:val="en-US"/>
        </w:rPr>
      </w:pPr>
      <w:r w:rsidRPr="008F12D1">
        <w:rPr>
          <w:sz w:val="22"/>
          <w:szCs w:val="22"/>
          <w:lang w:val="en-US"/>
        </w:rPr>
        <w:t xml:space="preserve">On January </w:t>
      </w:r>
      <w:r w:rsidR="00A02737" w:rsidRPr="008F12D1">
        <w:rPr>
          <w:sz w:val="22"/>
          <w:szCs w:val="22"/>
          <w:lang w:val="en-US"/>
        </w:rPr>
        <w:t>18</w:t>
      </w:r>
      <w:r w:rsidR="00E15674">
        <w:rPr>
          <w:sz w:val="22"/>
          <w:szCs w:val="22"/>
          <w:lang w:val="en-US"/>
        </w:rPr>
        <w:t>,</w:t>
      </w:r>
      <w:r w:rsidR="00A02737" w:rsidRPr="008F12D1">
        <w:rPr>
          <w:sz w:val="22"/>
          <w:szCs w:val="22"/>
          <w:lang w:val="en-US"/>
        </w:rPr>
        <w:t xml:space="preserve"> </w:t>
      </w:r>
      <w:r w:rsidRPr="008F12D1">
        <w:rPr>
          <w:sz w:val="22"/>
          <w:szCs w:val="22"/>
          <w:lang w:val="en-US"/>
        </w:rPr>
        <w:t xml:space="preserve">2026, </w:t>
      </w:r>
      <w:r w:rsidR="00A02737">
        <w:rPr>
          <w:sz w:val="22"/>
          <w:szCs w:val="22"/>
          <w:lang w:val="en-US"/>
        </w:rPr>
        <w:t>j</w:t>
      </w:r>
      <w:r w:rsidRPr="008F12D1">
        <w:rPr>
          <w:sz w:val="22"/>
          <w:szCs w:val="22"/>
          <w:lang w:val="en-US"/>
        </w:rPr>
        <w:t xml:space="preserve">ournalist </w:t>
      </w:r>
      <w:r w:rsidRPr="00513DCC">
        <w:rPr>
          <w:i/>
          <w:sz w:val="22"/>
          <w:szCs w:val="22"/>
          <w:lang w:val="en-US"/>
        </w:rPr>
        <w:t>Georgia Fort</w:t>
      </w:r>
      <w:r w:rsidRPr="008F12D1">
        <w:rPr>
          <w:sz w:val="22"/>
          <w:szCs w:val="22"/>
          <w:lang w:val="en-US"/>
        </w:rPr>
        <w:t xml:space="preserve">, along with other members of the press, documented a protest inside a church in Minnesota as one of the church’s pastors was an Immigration and Customs Enforcement (ICE) field office director. For this journalistic coverage, the US Department of Justice is prosecuting Fort and others representing the press. </w:t>
      </w:r>
    </w:p>
    <w:p w14:paraId="01158A84" w14:textId="77777777" w:rsidR="00B81B5F" w:rsidRPr="008F12D1" w:rsidRDefault="00B81B5F" w:rsidP="00B81B5F">
      <w:pPr>
        <w:rPr>
          <w:sz w:val="22"/>
          <w:szCs w:val="22"/>
          <w:lang w:val="en-US"/>
        </w:rPr>
      </w:pPr>
    </w:p>
    <w:p w14:paraId="326F93FD" w14:textId="77777777" w:rsidR="00B81B5F" w:rsidRPr="008F12D1" w:rsidRDefault="00B81B5F" w:rsidP="00B81B5F">
      <w:pPr>
        <w:rPr>
          <w:sz w:val="22"/>
          <w:szCs w:val="22"/>
          <w:lang w:val="en-US"/>
        </w:rPr>
      </w:pPr>
      <w:r w:rsidRPr="008F12D1">
        <w:rPr>
          <w:sz w:val="22"/>
          <w:szCs w:val="22"/>
          <w:lang w:val="en-US"/>
        </w:rPr>
        <w:t xml:space="preserve">Since January 2025, the media and journalists have been targeted for reporting on the Trump administration’s actions. I am concerned that these charges seek to intimidate and silence journalists. The right to freedom of expression is enshrined in the International Covenant on Civil and Political Rights. In prosecuting </w:t>
      </w:r>
      <w:r w:rsidRPr="00513DCC">
        <w:rPr>
          <w:i/>
          <w:sz w:val="22"/>
          <w:szCs w:val="22"/>
          <w:lang w:val="en-US"/>
        </w:rPr>
        <w:t>Georgia Fort</w:t>
      </w:r>
      <w:r w:rsidRPr="008F12D1">
        <w:rPr>
          <w:sz w:val="22"/>
          <w:szCs w:val="22"/>
          <w:lang w:val="en-US"/>
        </w:rPr>
        <w:t xml:space="preserve"> and other members of the press solely for doing their job and covering a protest, the Department of Justice is violating their human rights.</w:t>
      </w:r>
    </w:p>
    <w:p w14:paraId="7D8D26ED" w14:textId="77777777" w:rsidR="00B81B5F" w:rsidRPr="008F12D1" w:rsidRDefault="00B81B5F" w:rsidP="00B81B5F">
      <w:pPr>
        <w:rPr>
          <w:sz w:val="22"/>
          <w:szCs w:val="22"/>
          <w:lang w:val="en-US"/>
        </w:rPr>
      </w:pPr>
    </w:p>
    <w:p w14:paraId="2B1B4B85" w14:textId="77777777" w:rsidR="00B81B5F" w:rsidRPr="008F12D1" w:rsidRDefault="00B81B5F" w:rsidP="00B81B5F">
      <w:pPr>
        <w:rPr>
          <w:sz w:val="22"/>
          <w:szCs w:val="22"/>
          <w:lang w:val="en-US"/>
        </w:rPr>
      </w:pPr>
      <w:r w:rsidRPr="008F12D1">
        <w:rPr>
          <w:sz w:val="22"/>
          <w:szCs w:val="22"/>
          <w:lang w:val="en-US"/>
        </w:rPr>
        <w:t xml:space="preserve">I urge you to ensure that all charges against </w:t>
      </w:r>
      <w:r w:rsidRPr="00513DCC">
        <w:rPr>
          <w:i/>
          <w:sz w:val="22"/>
          <w:szCs w:val="22"/>
          <w:lang w:val="en-US"/>
        </w:rPr>
        <w:t>Georgia Fort</w:t>
      </w:r>
      <w:r w:rsidRPr="008F12D1">
        <w:rPr>
          <w:sz w:val="22"/>
          <w:szCs w:val="22"/>
          <w:lang w:val="en-US"/>
        </w:rPr>
        <w:t xml:space="preserve"> and other members of the press who reported on the protests in Minnesota are withdrawn.</w:t>
      </w:r>
    </w:p>
    <w:p w14:paraId="512D014F" w14:textId="77777777" w:rsidR="00B81B5F" w:rsidRPr="008F12D1" w:rsidRDefault="00B81B5F" w:rsidP="00B81B5F">
      <w:pPr>
        <w:rPr>
          <w:sz w:val="22"/>
          <w:szCs w:val="22"/>
          <w:lang w:val="en-US"/>
        </w:rPr>
      </w:pPr>
    </w:p>
    <w:p w14:paraId="5CAE9002" w14:textId="55DB6FCF" w:rsidR="0091208C" w:rsidRPr="008F12D1" w:rsidRDefault="00B81B5F" w:rsidP="00B81B5F">
      <w:pPr>
        <w:rPr>
          <w:sz w:val="22"/>
          <w:szCs w:val="22"/>
          <w:lang w:val="en-US"/>
        </w:rPr>
      </w:pPr>
      <w:r w:rsidRPr="008F12D1">
        <w:rPr>
          <w:sz w:val="22"/>
          <w:szCs w:val="22"/>
          <w:lang w:val="en-US"/>
        </w:rPr>
        <w:t>Yours sincerely,</w:t>
      </w:r>
      <w:r w:rsidRPr="008F12D1">
        <w:rPr>
          <w:i/>
          <w:sz w:val="22"/>
          <w:szCs w:val="22"/>
          <w:lang w:val="en-US"/>
        </w:rPr>
        <w:t xml:space="preserve"> </w:t>
      </w:r>
      <w:r w:rsidR="00045E5F" w:rsidRPr="008F12D1">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8F12D1">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8F12D1">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8F12D1"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E1CD7A" w14:textId="77777777" w:rsidR="00472CEC" w:rsidRDefault="00472CEC">
      <w:r>
        <w:separator/>
      </w:r>
    </w:p>
  </w:endnote>
  <w:endnote w:type="continuationSeparator" w:id="0">
    <w:p w14:paraId="790F6AC1" w14:textId="77777777" w:rsidR="00472CEC" w:rsidRDefault="0047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685397" w14:textId="59D8EA0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E15674">
        <w:rPr>
          <w:noProof/>
        </w:rPr>
        <w:instrText>1</w:instrText>
      </w:r>
    </w:fldSimple>
    <w:r>
      <w:instrText>&gt;</w:instrText>
    </w:r>
    <w:r>
      <w:fldChar w:fldCharType="begin"/>
    </w:r>
    <w:r>
      <w:instrText xml:space="preserve"> PAGE  \* MERGEFORMAT </w:instrText>
    </w:r>
    <w:r>
      <w:fldChar w:fldCharType="separate"/>
    </w:r>
    <w:r w:rsidR="00E15674">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FE7D5B5" w14:textId="77777777" w:rsidR="00472CEC" w:rsidRDefault="00472CEC">
      <w:r>
        <w:separator/>
      </w:r>
    </w:p>
  </w:footnote>
  <w:footnote w:type="continuationSeparator" w:id="0">
    <w:p w14:paraId="71859458" w14:textId="77777777" w:rsidR="00472CEC" w:rsidRDefault="0047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07AB"/>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8F5"/>
    <w:rsid w:val="0036304E"/>
    <w:rsid w:val="00363845"/>
    <w:rsid w:val="00365D91"/>
    <w:rsid w:val="0036635D"/>
    <w:rsid w:val="003664C5"/>
    <w:rsid w:val="00367626"/>
    <w:rsid w:val="00370919"/>
    <w:rsid w:val="00383122"/>
    <w:rsid w:val="00385B91"/>
    <w:rsid w:val="003A0AC1"/>
    <w:rsid w:val="003A24A6"/>
    <w:rsid w:val="003A6FCD"/>
    <w:rsid w:val="003A7611"/>
    <w:rsid w:val="003B3618"/>
    <w:rsid w:val="003C22D0"/>
    <w:rsid w:val="003D5EC4"/>
    <w:rsid w:val="003E24FA"/>
    <w:rsid w:val="004057E6"/>
    <w:rsid w:val="00407DC7"/>
    <w:rsid w:val="004126FA"/>
    <w:rsid w:val="00412FA2"/>
    <w:rsid w:val="004235EE"/>
    <w:rsid w:val="00430CDD"/>
    <w:rsid w:val="00432D4A"/>
    <w:rsid w:val="00441B8B"/>
    <w:rsid w:val="0044412B"/>
    <w:rsid w:val="0045112B"/>
    <w:rsid w:val="00454278"/>
    <w:rsid w:val="00460C3D"/>
    <w:rsid w:val="00463727"/>
    <w:rsid w:val="004673A2"/>
    <w:rsid w:val="00472CEC"/>
    <w:rsid w:val="00473824"/>
    <w:rsid w:val="0047692E"/>
    <w:rsid w:val="004807DC"/>
    <w:rsid w:val="004A457A"/>
    <w:rsid w:val="004B71AF"/>
    <w:rsid w:val="004C3A08"/>
    <w:rsid w:val="004D709C"/>
    <w:rsid w:val="004E2D77"/>
    <w:rsid w:val="00506B5A"/>
    <w:rsid w:val="00513DCC"/>
    <w:rsid w:val="005339C1"/>
    <w:rsid w:val="00534B13"/>
    <w:rsid w:val="005434A6"/>
    <w:rsid w:val="005611D1"/>
    <w:rsid w:val="00564033"/>
    <w:rsid w:val="0057623A"/>
    <w:rsid w:val="0058252F"/>
    <w:rsid w:val="00593DF0"/>
    <w:rsid w:val="00597423"/>
    <w:rsid w:val="005A0593"/>
    <w:rsid w:val="005A2F79"/>
    <w:rsid w:val="005E79B1"/>
    <w:rsid w:val="005F2E81"/>
    <w:rsid w:val="005F3196"/>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12CD"/>
    <w:rsid w:val="006A60DA"/>
    <w:rsid w:val="006B2EC2"/>
    <w:rsid w:val="006C382C"/>
    <w:rsid w:val="006C5F47"/>
    <w:rsid w:val="006D1371"/>
    <w:rsid w:val="006E460E"/>
    <w:rsid w:val="006E59D7"/>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8479B"/>
    <w:rsid w:val="00790A13"/>
    <w:rsid w:val="00792991"/>
    <w:rsid w:val="007A0862"/>
    <w:rsid w:val="007A3461"/>
    <w:rsid w:val="007A665E"/>
    <w:rsid w:val="007B2ABC"/>
    <w:rsid w:val="007C678E"/>
    <w:rsid w:val="007C7DAA"/>
    <w:rsid w:val="007D0383"/>
    <w:rsid w:val="007D353D"/>
    <w:rsid w:val="007D7C9D"/>
    <w:rsid w:val="007E1BFB"/>
    <w:rsid w:val="0080088E"/>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D6792"/>
    <w:rsid w:val="008D6BCC"/>
    <w:rsid w:val="008F0B7B"/>
    <w:rsid w:val="008F12D1"/>
    <w:rsid w:val="008F3E39"/>
    <w:rsid w:val="0091208C"/>
    <w:rsid w:val="00914C96"/>
    <w:rsid w:val="00924365"/>
    <w:rsid w:val="009409DE"/>
    <w:rsid w:val="00961698"/>
    <w:rsid w:val="00963D00"/>
    <w:rsid w:val="00964477"/>
    <w:rsid w:val="0096462A"/>
    <w:rsid w:val="0096704C"/>
    <w:rsid w:val="009709C4"/>
    <w:rsid w:val="00982EBD"/>
    <w:rsid w:val="00990147"/>
    <w:rsid w:val="00995B8D"/>
    <w:rsid w:val="00997AF8"/>
    <w:rsid w:val="009A13EC"/>
    <w:rsid w:val="009B725F"/>
    <w:rsid w:val="009C1B71"/>
    <w:rsid w:val="009C6DF6"/>
    <w:rsid w:val="009C7CD4"/>
    <w:rsid w:val="009D33D5"/>
    <w:rsid w:val="009D348D"/>
    <w:rsid w:val="009E25DD"/>
    <w:rsid w:val="009F12FC"/>
    <w:rsid w:val="00A02737"/>
    <w:rsid w:val="00A04944"/>
    <w:rsid w:val="00A174C9"/>
    <w:rsid w:val="00A176AA"/>
    <w:rsid w:val="00A2497E"/>
    <w:rsid w:val="00A25742"/>
    <w:rsid w:val="00A27DE9"/>
    <w:rsid w:val="00A30CD9"/>
    <w:rsid w:val="00A63394"/>
    <w:rsid w:val="00A6414D"/>
    <w:rsid w:val="00A752B3"/>
    <w:rsid w:val="00A83C4D"/>
    <w:rsid w:val="00A94924"/>
    <w:rsid w:val="00AC299D"/>
    <w:rsid w:val="00AC3C31"/>
    <w:rsid w:val="00AD4E04"/>
    <w:rsid w:val="00AE1046"/>
    <w:rsid w:val="00AE59A5"/>
    <w:rsid w:val="00AF69EC"/>
    <w:rsid w:val="00AF6A1A"/>
    <w:rsid w:val="00B0174C"/>
    <w:rsid w:val="00B05F8D"/>
    <w:rsid w:val="00B1213B"/>
    <w:rsid w:val="00B32FD9"/>
    <w:rsid w:val="00B475E7"/>
    <w:rsid w:val="00B52F91"/>
    <w:rsid w:val="00B71846"/>
    <w:rsid w:val="00B81B5F"/>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2C4D"/>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83B26"/>
    <w:rsid w:val="00C90BB0"/>
    <w:rsid w:val="00C940CF"/>
    <w:rsid w:val="00C96023"/>
    <w:rsid w:val="00CA2968"/>
    <w:rsid w:val="00CA33A6"/>
    <w:rsid w:val="00CB1677"/>
    <w:rsid w:val="00CB3D1E"/>
    <w:rsid w:val="00CB5369"/>
    <w:rsid w:val="00CB541C"/>
    <w:rsid w:val="00CB57FD"/>
    <w:rsid w:val="00CD1904"/>
    <w:rsid w:val="00CD4242"/>
    <w:rsid w:val="00CF4CC7"/>
    <w:rsid w:val="00D0270E"/>
    <w:rsid w:val="00D14785"/>
    <w:rsid w:val="00D17986"/>
    <w:rsid w:val="00D214F4"/>
    <w:rsid w:val="00D22C1B"/>
    <w:rsid w:val="00D23742"/>
    <w:rsid w:val="00D23B71"/>
    <w:rsid w:val="00D32941"/>
    <w:rsid w:val="00D50F33"/>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040D5"/>
    <w:rsid w:val="00E15674"/>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146</Words>
  <Characters>925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1069</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7</cp:revision>
  <cp:lastPrinted>2007-07-11T09:20:00Z</cp:lastPrinted>
  <dcterms:created xsi:type="dcterms:W3CDTF">2026-07-02T05:14:00Z</dcterms:created>
  <dcterms:modified xsi:type="dcterms:W3CDTF">2026-07-02T05:17:00Z</dcterms:modified>
</cp:coreProperties>
</file>