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EBDC" w14:textId="77C450D9" w:rsidR="004C4014" w:rsidRDefault="004C4014"/>
    <w:p w14:paraId="415E9123" w14:textId="63F2D2BD" w:rsidR="00B358C4" w:rsidRDefault="00B358C4"/>
    <w:p w14:paraId="758B937E" w14:textId="06A64C20" w:rsidR="00B358C4" w:rsidRDefault="00B358C4"/>
    <w:p w14:paraId="34C32B23" w14:textId="6A01A1A3" w:rsidR="00B358C4" w:rsidRDefault="00B358C4">
      <w:pPr>
        <w:rPr>
          <w:sz w:val="24"/>
          <w:szCs w:val="24"/>
        </w:rPr>
      </w:pPr>
      <w:proofErr w:type="spellStart"/>
      <w:r w:rsidRPr="00B358C4">
        <w:rPr>
          <w:sz w:val="24"/>
          <w:szCs w:val="24"/>
        </w:rPr>
        <w:t>President</w:t>
      </w:r>
      <w:proofErr w:type="spellEnd"/>
      <w:r w:rsidRPr="00B358C4">
        <w:rPr>
          <w:sz w:val="24"/>
          <w:szCs w:val="24"/>
        </w:rPr>
        <w:br/>
      </w:r>
      <w:proofErr w:type="spellStart"/>
      <w:r w:rsidRPr="00B358C4">
        <w:rPr>
          <w:sz w:val="24"/>
          <w:szCs w:val="24"/>
        </w:rPr>
        <w:t>Tô</w:t>
      </w:r>
      <w:proofErr w:type="spellEnd"/>
      <w:r w:rsidRPr="00B358C4">
        <w:rPr>
          <w:sz w:val="24"/>
          <w:szCs w:val="24"/>
        </w:rPr>
        <w:t xml:space="preserve"> </w:t>
      </w:r>
      <w:proofErr w:type="spellStart"/>
      <w:r w:rsidRPr="00B358C4">
        <w:rPr>
          <w:sz w:val="24"/>
          <w:szCs w:val="24"/>
        </w:rPr>
        <w:t>Lâm</w:t>
      </w:r>
      <w:proofErr w:type="spellEnd"/>
      <w:r w:rsidRPr="00B358C4">
        <w:rPr>
          <w:sz w:val="24"/>
          <w:szCs w:val="24"/>
        </w:rPr>
        <w:br/>
      </w:r>
      <w:proofErr w:type="spellStart"/>
      <w:r w:rsidRPr="00B358C4">
        <w:rPr>
          <w:sz w:val="24"/>
          <w:szCs w:val="24"/>
        </w:rPr>
        <w:t>Văn</w:t>
      </w:r>
      <w:proofErr w:type="spellEnd"/>
      <w:r w:rsidRPr="00B358C4">
        <w:rPr>
          <w:sz w:val="24"/>
          <w:szCs w:val="24"/>
        </w:rPr>
        <w:t xml:space="preserve"> </w:t>
      </w:r>
      <w:proofErr w:type="spellStart"/>
      <w:r w:rsidRPr="00B358C4">
        <w:rPr>
          <w:sz w:val="24"/>
          <w:szCs w:val="24"/>
        </w:rPr>
        <w:t>phòng</w:t>
      </w:r>
      <w:proofErr w:type="spellEnd"/>
      <w:r w:rsidRPr="00B358C4">
        <w:rPr>
          <w:sz w:val="24"/>
          <w:szCs w:val="24"/>
        </w:rPr>
        <w:t xml:space="preserve"> </w:t>
      </w:r>
      <w:proofErr w:type="spellStart"/>
      <w:r w:rsidRPr="00B358C4">
        <w:rPr>
          <w:sz w:val="24"/>
          <w:szCs w:val="24"/>
        </w:rPr>
        <w:t>chủ</w:t>
      </w:r>
      <w:proofErr w:type="spellEnd"/>
      <w:r w:rsidRPr="00B358C4">
        <w:rPr>
          <w:sz w:val="24"/>
          <w:szCs w:val="24"/>
        </w:rPr>
        <w:t xml:space="preserve"> </w:t>
      </w:r>
      <w:proofErr w:type="spellStart"/>
      <w:r w:rsidRPr="00B358C4">
        <w:rPr>
          <w:sz w:val="24"/>
          <w:szCs w:val="24"/>
        </w:rPr>
        <w:t>tịch</w:t>
      </w:r>
      <w:proofErr w:type="spellEnd"/>
      <w:r w:rsidRPr="00B358C4">
        <w:rPr>
          <w:sz w:val="24"/>
          <w:szCs w:val="24"/>
        </w:rPr>
        <w:t xml:space="preserve"> </w:t>
      </w:r>
      <w:proofErr w:type="spellStart"/>
      <w:r w:rsidRPr="00B358C4">
        <w:rPr>
          <w:sz w:val="24"/>
          <w:szCs w:val="24"/>
        </w:rPr>
        <w:t>nước</w:t>
      </w:r>
      <w:proofErr w:type="spellEnd"/>
      <w:r w:rsidRPr="00B358C4">
        <w:rPr>
          <w:sz w:val="24"/>
          <w:szCs w:val="24"/>
        </w:rPr>
        <w:t xml:space="preserve">, </w:t>
      </w:r>
      <w:proofErr w:type="spellStart"/>
      <w:r w:rsidRPr="00B358C4">
        <w:rPr>
          <w:sz w:val="24"/>
          <w:szCs w:val="24"/>
        </w:rPr>
        <w:t>số</w:t>
      </w:r>
      <w:proofErr w:type="spellEnd"/>
      <w:r w:rsidRPr="00B358C4">
        <w:rPr>
          <w:sz w:val="24"/>
          <w:szCs w:val="24"/>
        </w:rPr>
        <w:t xml:space="preserve"> 2</w:t>
      </w:r>
      <w:r w:rsidRPr="00B358C4">
        <w:rPr>
          <w:sz w:val="24"/>
          <w:szCs w:val="24"/>
        </w:rPr>
        <w:br/>
      </w:r>
      <w:proofErr w:type="spellStart"/>
      <w:r w:rsidRPr="00B358C4">
        <w:rPr>
          <w:sz w:val="24"/>
          <w:szCs w:val="24"/>
        </w:rPr>
        <w:t>Hùng</w:t>
      </w:r>
      <w:proofErr w:type="spellEnd"/>
      <w:r w:rsidRPr="00B358C4">
        <w:rPr>
          <w:sz w:val="24"/>
          <w:szCs w:val="24"/>
        </w:rPr>
        <w:t xml:space="preserve"> </w:t>
      </w:r>
      <w:proofErr w:type="spellStart"/>
      <w:r w:rsidRPr="00B358C4">
        <w:rPr>
          <w:sz w:val="24"/>
          <w:szCs w:val="24"/>
        </w:rPr>
        <w:t>Vương</w:t>
      </w:r>
      <w:proofErr w:type="spellEnd"/>
      <w:r w:rsidRPr="00B358C4">
        <w:rPr>
          <w:sz w:val="24"/>
          <w:szCs w:val="24"/>
        </w:rPr>
        <w:t xml:space="preserve">, Ba </w:t>
      </w:r>
      <w:proofErr w:type="spellStart"/>
      <w:r w:rsidRPr="00B358C4">
        <w:rPr>
          <w:sz w:val="24"/>
          <w:szCs w:val="24"/>
        </w:rPr>
        <w:t>Đình</w:t>
      </w:r>
      <w:proofErr w:type="spellEnd"/>
      <w:r w:rsidRPr="00B358C4">
        <w:rPr>
          <w:sz w:val="24"/>
          <w:szCs w:val="24"/>
        </w:rPr>
        <w:br/>
      </w:r>
      <w:proofErr w:type="spellStart"/>
      <w:r w:rsidRPr="00B358C4">
        <w:rPr>
          <w:sz w:val="24"/>
          <w:szCs w:val="24"/>
        </w:rPr>
        <w:t>Hà</w:t>
      </w:r>
      <w:proofErr w:type="spellEnd"/>
      <w:r w:rsidRPr="00B358C4">
        <w:rPr>
          <w:sz w:val="24"/>
          <w:szCs w:val="24"/>
        </w:rPr>
        <w:t xml:space="preserve"> </w:t>
      </w:r>
      <w:proofErr w:type="spellStart"/>
      <w:r w:rsidRPr="00B358C4">
        <w:rPr>
          <w:sz w:val="24"/>
          <w:szCs w:val="24"/>
        </w:rPr>
        <w:t>Nội</w:t>
      </w:r>
      <w:proofErr w:type="spellEnd"/>
      <w:r w:rsidRPr="00B358C4">
        <w:rPr>
          <w:sz w:val="24"/>
          <w:szCs w:val="24"/>
        </w:rPr>
        <w:t>, 10020</w:t>
      </w:r>
      <w:r w:rsidRPr="00B358C4">
        <w:rPr>
          <w:sz w:val="24"/>
          <w:szCs w:val="24"/>
        </w:rPr>
        <w:br/>
        <w:t>VIETNAM</w:t>
      </w:r>
    </w:p>
    <w:p w14:paraId="5BA2DAFB" w14:textId="11B7B730" w:rsidR="00B358C4" w:rsidRDefault="00B358C4">
      <w:pPr>
        <w:rPr>
          <w:sz w:val="24"/>
          <w:szCs w:val="24"/>
        </w:rPr>
      </w:pPr>
    </w:p>
    <w:p w14:paraId="4FFB6469" w14:textId="7A47DDEB" w:rsidR="00B358C4" w:rsidRDefault="00B358C4">
      <w:pPr>
        <w:rPr>
          <w:sz w:val="24"/>
          <w:szCs w:val="24"/>
        </w:rPr>
      </w:pPr>
    </w:p>
    <w:p w14:paraId="2D2B7991" w14:textId="77777777" w:rsidR="00B358C4" w:rsidRPr="00B358C4" w:rsidRDefault="00B358C4" w:rsidP="00B358C4">
      <w:pPr>
        <w:pStyle w:val="StandardWeb"/>
        <w:rPr>
          <w:rFonts w:asciiTheme="minorHAnsi" w:eastAsiaTheme="minorHAnsi" w:hAnsiTheme="minorHAnsi" w:cstheme="minorBidi"/>
          <w:lang w:eastAsia="en-US"/>
        </w:rPr>
      </w:pPr>
      <w:r w:rsidRPr="00B358C4">
        <w:rPr>
          <w:rFonts w:asciiTheme="minorHAnsi" w:eastAsiaTheme="minorHAnsi" w:hAnsiTheme="minorHAnsi" w:cstheme="minorBidi"/>
          <w:lang w:eastAsia="en-US"/>
        </w:rPr>
        <w:t>Exzellenz,</w:t>
      </w:r>
    </w:p>
    <w:p w14:paraId="77E37954" w14:textId="77777777" w:rsidR="00B358C4" w:rsidRPr="00B358C4" w:rsidRDefault="00B358C4" w:rsidP="00B358C4">
      <w:pPr>
        <w:pStyle w:val="StandardWeb"/>
        <w:rPr>
          <w:rFonts w:asciiTheme="minorHAnsi" w:eastAsiaTheme="minorHAnsi" w:hAnsiTheme="minorHAnsi" w:cstheme="minorBidi"/>
          <w:lang w:eastAsia="en-US"/>
        </w:rPr>
      </w:pPr>
      <w:r w:rsidRPr="00B358C4">
        <w:rPr>
          <w:rFonts w:asciiTheme="minorHAnsi" w:eastAsiaTheme="minorHAnsi" w:hAnsiTheme="minorHAnsi" w:cstheme="minorBidi"/>
          <w:lang w:eastAsia="en-US"/>
        </w:rPr>
        <w:t xml:space="preserve">ich wende mich an Sie, um auf den Fall von </w:t>
      </w:r>
      <w:proofErr w:type="spellStart"/>
      <w:r w:rsidRPr="00B358C4">
        <w:rPr>
          <w:rFonts w:asciiTheme="minorHAnsi" w:eastAsiaTheme="minorHAnsi" w:hAnsiTheme="minorHAnsi" w:cstheme="minorBidi"/>
          <w:lang w:eastAsia="en-US"/>
        </w:rPr>
        <w:t>Cấn</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Thị</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Thêu</w:t>
      </w:r>
      <w:proofErr w:type="spellEnd"/>
      <w:r w:rsidRPr="00B358C4">
        <w:rPr>
          <w:rFonts w:asciiTheme="minorHAnsi" w:eastAsiaTheme="minorHAnsi" w:hAnsiTheme="minorHAnsi" w:cstheme="minorBidi"/>
          <w:lang w:eastAsia="en-US"/>
        </w:rPr>
        <w:t xml:space="preserve"> und ihren beiden Söhnen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Phương</w:t>
      </w:r>
      <w:proofErr w:type="spellEnd"/>
      <w:r w:rsidRPr="00B358C4">
        <w:rPr>
          <w:rFonts w:asciiTheme="minorHAnsi" w:eastAsiaTheme="minorHAnsi" w:hAnsiTheme="minorHAnsi" w:cstheme="minorBidi"/>
          <w:lang w:eastAsia="en-US"/>
        </w:rPr>
        <w:t xml:space="preserve"> und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Tư</w:t>
      </w:r>
      <w:proofErr w:type="spellEnd"/>
      <w:r w:rsidRPr="00B358C4">
        <w:rPr>
          <w:rFonts w:asciiTheme="minorHAnsi" w:eastAsiaTheme="minorHAnsi" w:hAnsiTheme="minorHAnsi" w:cstheme="minorBidi"/>
          <w:lang w:eastAsia="en-US"/>
        </w:rPr>
        <w:t xml:space="preserve"> aufmerksam zu machen. Sie sind seit sechs Jahren allein wegen der Wahrnehmung ihres Rechts auf freie Meinungsäußerung in Haft.</w:t>
      </w:r>
    </w:p>
    <w:p w14:paraId="6CB27A8F" w14:textId="77777777" w:rsidR="00B358C4" w:rsidRPr="00B358C4" w:rsidRDefault="00B358C4" w:rsidP="00B358C4">
      <w:pPr>
        <w:pStyle w:val="StandardWeb"/>
        <w:rPr>
          <w:rFonts w:asciiTheme="minorHAnsi" w:eastAsiaTheme="minorHAnsi" w:hAnsiTheme="minorHAnsi" w:cstheme="minorBidi"/>
          <w:lang w:eastAsia="en-US"/>
        </w:rPr>
      </w:pPr>
      <w:r w:rsidRPr="00B358C4">
        <w:rPr>
          <w:rFonts w:asciiTheme="minorHAnsi" w:eastAsiaTheme="minorHAnsi" w:hAnsiTheme="minorHAnsi" w:cstheme="minorBidi"/>
          <w:lang w:eastAsia="en-US"/>
        </w:rPr>
        <w:t xml:space="preserve">Die drei setzten sich von 2017 bis 2020 in einem Landkonflikt für die Bewohner*innen des Dorfes </w:t>
      </w:r>
      <w:proofErr w:type="spellStart"/>
      <w:r w:rsidRPr="00B358C4">
        <w:rPr>
          <w:rFonts w:asciiTheme="minorHAnsi" w:eastAsiaTheme="minorHAnsi" w:hAnsiTheme="minorHAnsi" w:cstheme="minorBidi"/>
          <w:lang w:eastAsia="en-US"/>
        </w:rPr>
        <w:t>Đồng</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Tâm</w:t>
      </w:r>
      <w:proofErr w:type="spellEnd"/>
      <w:r w:rsidRPr="00B358C4">
        <w:rPr>
          <w:rFonts w:asciiTheme="minorHAnsi" w:eastAsiaTheme="minorHAnsi" w:hAnsiTheme="minorHAnsi" w:cstheme="minorBidi"/>
          <w:lang w:eastAsia="en-US"/>
        </w:rPr>
        <w:t xml:space="preserve"> ein. Im Januar 2020 führte die Polizei dort eine Razzia durch und </w:t>
      </w:r>
      <w:proofErr w:type="spellStart"/>
      <w:r w:rsidRPr="00B358C4">
        <w:rPr>
          <w:rFonts w:asciiTheme="minorHAnsi" w:eastAsiaTheme="minorHAnsi" w:hAnsiTheme="minorHAnsi" w:cstheme="minorBidi"/>
          <w:lang w:eastAsia="en-US"/>
        </w:rPr>
        <w:t>Cấn</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Thị</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Thêu</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Phương</w:t>
      </w:r>
      <w:proofErr w:type="spellEnd"/>
      <w:r w:rsidRPr="00B358C4">
        <w:rPr>
          <w:rFonts w:asciiTheme="minorHAnsi" w:eastAsiaTheme="minorHAnsi" w:hAnsiTheme="minorHAnsi" w:cstheme="minorBidi"/>
          <w:lang w:eastAsia="en-US"/>
        </w:rPr>
        <w:t xml:space="preserve"> und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Tư</w:t>
      </w:r>
      <w:proofErr w:type="spellEnd"/>
      <w:r w:rsidRPr="00B358C4">
        <w:rPr>
          <w:rFonts w:asciiTheme="minorHAnsi" w:eastAsiaTheme="minorHAnsi" w:hAnsiTheme="minorHAnsi" w:cstheme="minorBidi"/>
          <w:lang w:eastAsia="en-US"/>
        </w:rPr>
        <w:t xml:space="preserve"> nutzten Soziale Medien, um über dabei begangene Menschenrechtsverletzungen zu informieren. Im Juni 2020 wurden sie festgenommen und wegen "Erstellung, Speicherung oder Verbreitung von Informationen, Dokumenten oder Gegenständen, die sich gegen den Staat der Sozialistischen Republik Vietnam richten" angeklagt. Im Mai 2021 wurden </w:t>
      </w:r>
      <w:proofErr w:type="spellStart"/>
      <w:r w:rsidRPr="00B358C4">
        <w:rPr>
          <w:rFonts w:asciiTheme="minorHAnsi" w:eastAsiaTheme="minorHAnsi" w:hAnsiTheme="minorHAnsi" w:cstheme="minorBidi"/>
          <w:lang w:eastAsia="en-US"/>
        </w:rPr>
        <w:t>Cấn</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Thị</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Thêu</w:t>
      </w:r>
      <w:proofErr w:type="spellEnd"/>
      <w:r w:rsidRPr="00B358C4">
        <w:rPr>
          <w:rFonts w:asciiTheme="minorHAnsi" w:eastAsiaTheme="minorHAnsi" w:hAnsiTheme="minorHAnsi" w:cstheme="minorBidi"/>
          <w:lang w:eastAsia="en-US"/>
        </w:rPr>
        <w:t xml:space="preserve"> und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Tư</w:t>
      </w:r>
      <w:proofErr w:type="spellEnd"/>
      <w:r w:rsidRPr="00B358C4">
        <w:rPr>
          <w:rFonts w:asciiTheme="minorHAnsi" w:eastAsiaTheme="minorHAnsi" w:hAnsiTheme="minorHAnsi" w:cstheme="minorBidi"/>
          <w:lang w:eastAsia="en-US"/>
        </w:rPr>
        <w:t xml:space="preserve"> zu einer Gefängnisstrafe von acht Jahren und drei weiteren Jahren auf Bewährung verurteilt.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Phương</w:t>
      </w:r>
      <w:proofErr w:type="spellEnd"/>
      <w:r w:rsidRPr="00B358C4">
        <w:rPr>
          <w:rFonts w:asciiTheme="minorHAnsi" w:eastAsiaTheme="minorHAnsi" w:hAnsiTheme="minorHAnsi" w:cstheme="minorBidi"/>
          <w:lang w:eastAsia="en-US"/>
        </w:rPr>
        <w:t xml:space="preserve"> erhielt im Dezember 2021 eine Haftstrafe von zehn Jahren und fünf weiteren Jahren auf Bewährung. Der Gesundheitszustand von </w:t>
      </w:r>
      <w:proofErr w:type="spellStart"/>
      <w:r w:rsidRPr="00B358C4">
        <w:rPr>
          <w:rFonts w:asciiTheme="minorHAnsi" w:eastAsiaTheme="minorHAnsi" w:hAnsiTheme="minorHAnsi" w:cstheme="minorBidi"/>
          <w:lang w:eastAsia="en-US"/>
        </w:rPr>
        <w:t>Cấn</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Thị</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Thêu</w:t>
      </w:r>
      <w:proofErr w:type="spellEnd"/>
      <w:r w:rsidRPr="00B358C4">
        <w:rPr>
          <w:rFonts w:asciiTheme="minorHAnsi" w:eastAsiaTheme="minorHAnsi" w:hAnsiTheme="minorHAnsi" w:cstheme="minorBidi"/>
          <w:lang w:eastAsia="en-US"/>
        </w:rPr>
        <w:t xml:space="preserve"> hat sich in der Haft sehr stark verschlechtert.</w:t>
      </w:r>
    </w:p>
    <w:p w14:paraId="1614A149" w14:textId="77777777" w:rsidR="00B358C4" w:rsidRPr="00B358C4" w:rsidRDefault="00B358C4" w:rsidP="00B358C4">
      <w:pPr>
        <w:pStyle w:val="StandardWeb"/>
        <w:rPr>
          <w:rFonts w:asciiTheme="minorHAnsi" w:eastAsiaTheme="minorHAnsi" w:hAnsiTheme="minorHAnsi" w:cstheme="minorBidi"/>
          <w:lang w:eastAsia="en-US"/>
        </w:rPr>
      </w:pPr>
      <w:r w:rsidRPr="00B358C4">
        <w:rPr>
          <w:rFonts w:asciiTheme="minorHAnsi" w:eastAsiaTheme="minorHAnsi" w:hAnsiTheme="minorHAnsi" w:cstheme="minorBidi"/>
          <w:lang w:eastAsia="en-US"/>
        </w:rPr>
        <w:t xml:space="preserve">Bitte setzen Sie sich dafür ein, dass </w:t>
      </w:r>
      <w:proofErr w:type="spellStart"/>
      <w:r w:rsidRPr="00B358C4">
        <w:rPr>
          <w:rFonts w:asciiTheme="minorHAnsi" w:eastAsiaTheme="minorHAnsi" w:hAnsiTheme="minorHAnsi" w:cstheme="minorBidi"/>
          <w:lang w:eastAsia="en-US"/>
        </w:rPr>
        <w:t>Cấn</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Thị</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Thêu</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Phương</w:t>
      </w:r>
      <w:proofErr w:type="spellEnd"/>
      <w:r w:rsidRPr="00B358C4">
        <w:rPr>
          <w:rFonts w:asciiTheme="minorHAnsi" w:eastAsiaTheme="minorHAnsi" w:hAnsiTheme="minorHAnsi" w:cstheme="minorBidi"/>
          <w:lang w:eastAsia="en-US"/>
        </w:rPr>
        <w:t xml:space="preserve"> und </w:t>
      </w:r>
      <w:proofErr w:type="spellStart"/>
      <w:r w:rsidRPr="00B358C4">
        <w:rPr>
          <w:rFonts w:asciiTheme="minorHAnsi" w:eastAsiaTheme="minorHAnsi" w:hAnsiTheme="minorHAnsi" w:cstheme="minorBidi"/>
          <w:lang w:eastAsia="en-US"/>
        </w:rPr>
        <w:t>Trịnh</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Bá</w:t>
      </w:r>
      <w:proofErr w:type="spellEnd"/>
      <w:r w:rsidRPr="00B358C4">
        <w:rPr>
          <w:rFonts w:asciiTheme="minorHAnsi" w:eastAsiaTheme="minorHAnsi" w:hAnsiTheme="minorHAnsi" w:cstheme="minorBidi"/>
          <w:lang w:eastAsia="en-US"/>
        </w:rPr>
        <w:t xml:space="preserve"> </w:t>
      </w:r>
      <w:proofErr w:type="spellStart"/>
      <w:r w:rsidRPr="00B358C4">
        <w:rPr>
          <w:rFonts w:asciiTheme="minorHAnsi" w:eastAsiaTheme="minorHAnsi" w:hAnsiTheme="minorHAnsi" w:cstheme="minorBidi"/>
          <w:lang w:eastAsia="en-US"/>
        </w:rPr>
        <w:t>Tư</w:t>
      </w:r>
      <w:proofErr w:type="spellEnd"/>
      <w:r w:rsidRPr="00B358C4">
        <w:rPr>
          <w:rFonts w:asciiTheme="minorHAnsi" w:eastAsiaTheme="minorHAnsi" w:hAnsiTheme="minorHAnsi" w:cstheme="minorBidi"/>
          <w:lang w:eastAsia="en-US"/>
        </w:rPr>
        <w:t xml:space="preserve"> umgehend und bedingungslos freigelassen werden. Sorgen Sie dafür, dass alle drei bis zu ihrer Freilassung vor Folter und anderen Misshandlungen geschützt sind und angemessen medizinisch versorgt werden.</w:t>
      </w:r>
    </w:p>
    <w:p w14:paraId="307C1F33" w14:textId="77777777" w:rsidR="00B358C4" w:rsidRPr="00B358C4" w:rsidRDefault="00B358C4" w:rsidP="00B358C4">
      <w:pPr>
        <w:pStyle w:val="StandardWeb"/>
        <w:rPr>
          <w:rFonts w:asciiTheme="minorHAnsi" w:eastAsiaTheme="minorHAnsi" w:hAnsiTheme="minorHAnsi" w:cstheme="minorBidi"/>
          <w:lang w:eastAsia="en-US"/>
        </w:rPr>
      </w:pPr>
      <w:r w:rsidRPr="00B358C4">
        <w:rPr>
          <w:rFonts w:asciiTheme="minorHAnsi" w:eastAsiaTheme="minorHAnsi" w:hAnsiTheme="minorHAnsi" w:cstheme="minorBidi"/>
          <w:lang w:eastAsia="en-US"/>
        </w:rPr>
        <w:t>Mit freundlichen Grüßen</w:t>
      </w:r>
    </w:p>
    <w:p w14:paraId="32196F0B" w14:textId="77777777" w:rsidR="00B358C4" w:rsidRPr="00B358C4" w:rsidRDefault="00B358C4">
      <w:pPr>
        <w:rPr>
          <w:sz w:val="24"/>
          <w:szCs w:val="24"/>
        </w:rPr>
      </w:pPr>
    </w:p>
    <w:sectPr w:rsidR="00B358C4" w:rsidRPr="00B358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C4"/>
    <w:rsid w:val="004C4014"/>
    <w:rsid w:val="00B35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7C86"/>
  <w15:chartTrackingRefBased/>
  <w15:docId w15:val="{BDC12476-DAE9-42A2-ADD2-4816B4B1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358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1D8ADEE26B2647BE0E1F81DB5E7A20" ma:contentTypeVersion="9" ma:contentTypeDescription="Ein neues Dokument erstellen." ma:contentTypeScope="" ma:versionID="959e872ceb3bc4d117b2bbedf2640295">
  <xsd:schema xmlns:xsd="http://www.w3.org/2001/XMLSchema" xmlns:xs="http://www.w3.org/2001/XMLSchema" xmlns:p="http://schemas.microsoft.com/office/2006/metadata/properties" xmlns:ns2="7a9e5aab-617d-4160-a0e2-8d2a3c55cee2" targetNamespace="http://schemas.microsoft.com/office/2006/metadata/properties" ma:root="true" ma:fieldsID="4561e41528e447f3503e6567f0e3d1ca" ns2:_="">
    <xsd:import namespace="7a9e5aab-617d-4160-a0e2-8d2a3c55c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5aab-617d-4160-a0e2-8d2a3c55c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12930a-8d37-465e-8dac-08a00dbbd48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e5aab-617d-4160-a0e2-8d2a3c55c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65E5E-0ED6-4CF7-80E1-C285AB3969EF}"/>
</file>

<file path=customXml/itemProps2.xml><?xml version="1.0" encoding="utf-8"?>
<ds:datastoreItem xmlns:ds="http://schemas.openxmlformats.org/officeDocument/2006/customXml" ds:itemID="{DDC7CAA5-2565-46D5-A120-9AC2A85DCC90}"/>
</file>

<file path=customXml/itemProps3.xml><?xml version="1.0" encoding="utf-8"?>
<ds:datastoreItem xmlns:ds="http://schemas.openxmlformats.org/officeDocument/2006/customXml" ds:itemID="{5215B926-4E3A-4FE4-9F10-97E3EFB7474F}"/>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1317</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cp:revision>
  <dcterms:created xsi:type="dcterms:W3CDTF">2026-07-02T08:44:00Z</dcterms:created>
  <dcterms:modified xsi:type="dcterms:W3CDTF">2026-07-02T08:48:00Z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0x010100111D8ADEE26B2647BE0E1F81DB5E7A20</vt:lpwstr>
  </property>
</Properties>
</file>