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EBDC" w14:textId="77C450D9" w:rsidR="004C4014" w:rsidRDefault="004C4014"/>
    <w:p w14:paraId="415E9123" w14:textId="63F2D2BD" w:rsidR="00B358C4" w:rsidRDefault="00B358C4"/>
    <w:p w14:paraId="758B937E" w14:textId="06A64C20" w:rsidR="00B358C4" w:rsidRDefault="00B358C4"/>
    <w:p w14:paraId="34C32B23" w14:textId="6A01A1A3" w:rsidR="00B358C4" w:rsidRDefault="00B358C4">
      <w:pPr>
        <w:rPr>
          <w:sz w:val="24"/>
          <w:szCs w:val="24"/>
        </w:rPr>
      </w:pPr>
      <w:proofErr w:type="spellStart"/>
      <w:r w:rsidRPr="00B358C4">
        <w:rPr>
          <w:sz w:val="24"/>
          <w:szCs w:val="24"/>
        </w:rPr>
        <w:t>President</w:t>
      </w:r>
      <w:proofErr w:type="spellEnd"/>
      <w:r w:rsidRPr="00B358C4">
        <w:rPr>
          <w:sz w:val="24"/>
          <w:szCs w:val="24"/>
        </w:rPr>
        <w:br/>
      </w:r>
      <w:proofErr w:type="spellStart"/>
      <w:r w:rsidRPr="00B358C4">
        <w:rPr>
          <w:sz w:val="24"/>
          <w:szCs w:val="24"/>
        </w:rPr>
        <w:t>Tô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Lâm</w:t>
      </w:r>
      <w:proofErr w:type="spellEnd"/>
      <w:r w:rsidRPr="00B358C4">
        <w:rPr>
          <w:sz w:val="24"/>
          <w:szCs w:val="24"/>
        </w:rPr>
        <w:br/>
      </w:r>
      <w:proofErr w:type="spellStart"/>
      <w:r w:rsidRPr="00B358C4">
        <w:rPr>
          <w:sz w:val="24"/>
          <w:szCs w:val="24"/>
        </w:rPr>
        <w:t>Văn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phòng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chủ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tịch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nước</w:t>
      </w:r>
      <w:proofErr w:type="spellEnd"/>
      <w:r w:rsidRPr="00B358C4">
        <w:rPr>
          <w:sz w:val="24"/>
          <w:szCs w:val="24"/>
        </w:rPr>
        <w:t xml:space="preserve">, </w:t>
      </w:r>
      <w:proofErr w:type="spellStart"/>
      <w:r w:rsidRPr="00B358C4">
        <w:rPr>
          <w:sz w:val="24"/>
          <w:szCs w:val="24"/>
        </w:rPr>
        <w:t>số</w:t>
      </w:r>
      <w:proofErr w:type="spellEnd"/>
      <w:r w:rsidRPr="00B358C4">
        <w:rPr>
          <w:sz w:val="24"/>
          <w:szCs w:val="24"/>
        </w:rPr>
        <w:t xml:space="preserve"> 2</w:t>
      </w:r>
      <w:r w:rsidRPr="00B358C4">
        <w:rPr>
          <w:sz w:val="24"/>
          <w:szCs w:val="24"/>
        </w:rPr>
        <w:br/>
      </w:r>
      <w:proofErr w:type="spellStart"/>
      <w:r w:rsidRPr="00B358C4">
        <w:rPr>
          <w:sz w:val="24"/>
          <w:szCs w:val="24"/>
        </w:rPr>
        <w:t>Hùng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Vương</w:t>
      </w:r>
      <w:proofErr w:type="spellEnd"/>
      <w:r w:rsidRPr="00B358C4">
        <w:rPr>
          <w:sz w:val="24"/>
          <w:szCs w:val="24"/>
        </w:rPr>
        <w:t xml:space="preserve">, Ba </w:t>
      </w:r>
      <w:proofErr w:type="spellStart"/>
      <w:r w:rsidRPr="00B358C4">
        <w:rPr>
          <w:sz w:val="24"/>
          <w:szCs w:val="24"/>
        </w:rPr>
        <w:t>Đình</w:t>
      </w:r>
      <w:proofErr w:type="spellEnd"/>
      <w:r w:rsidRPr="00B358C4">
        <w:rPr>
          <w:sz w:val="24"/>
          <w:szCs w:val="24"/>
        </w:rPr>
        <w:br/>
      </w:r>
      <w:proofErr w:type="spellStart"/>
      <w:r w:rsidRPr="00B358C4">
        <w:rPr>
          <w:sz w:val="24"/>
          <w:szCs w:val="24"/>
        </w:rPr>
        <w:t>Hà</w:t>
      </w:r>
      <w:proofErr w:type="spellEnd"/>
      <w:r w:rsidRPr="00B358C4">
        <w:rPr>
          <w:sz w:val="24"/>
          <w:szCs w:val="24"/>
        </w:rPr>
        <w:t xml:space="preserve"> </w:t>
      </w:r>
      <w:proofErr w:type="spellStart"/>
      <w:r w:rsidRPr="00B358C4">
        <w:rPr>
          <w:sz w:val="24"/>
          <w:szCs w:val="24"/>
        </w:rPr>
        <w:t>Nội</w:t>
      </w:r>
      <w:proofErr w:type="spellEnd"/>
      <w:r w:rsidRPr="00B358C4">
        <w:rPr>
          <w:sz w:val="24"/>
          <w:szCs w:val="24"/>
        </w:rPr>
        <w:t>, 10020</w:t>
      </w:r>
      <w:r w:rsidRPr="00B358C4">
        <w:rPr>
          <w:sz w:val="24"/>
          <w:szCs w:val="24"/>
        </w:rPr>
        <w:br/>
        <w:t>VIETNAM</w:t>
      </w:r>
    </w:p>
    <w:p w14:paraId="5BA2DAFB" w14:textId="11B7B730" w:rsidR="00B358C4" w:rsidRDefault="00B358C4">
      <w:pPr>
        <w:rPr>
          <w:sz w:val="24"/>
          <w:szCs w:val="24"/>
        </w:rPr>
      </w:pPr>
    </w:p>
    <w:p w14:paraId="4FFB6469" w14:textId="7A47DDEB" w:rsidR="00B358C4" w:rsidRDefault="00B358C4">
      <w:pPr>
        <w:rPr>
          <w:sz w:val="24"/>
          <w:szCs w:val="24"/>
        </w:rPr>
      </w:pPr>
    </w:p>
    <w:p w14:paraId="7D79A244" w14:textId="77777777" w:rsidR="00672411" w:rsidRPr="00903302" w:rsidRDefault="00672411" w:rsidP="00672411">
      <w:pPr>
        <w:pStyle w:val="StandardWeb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Your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Excellency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>,</w:t>
      </w:r>
    </w:p>
    <w:p w14:paraId="3E52FFAB" w14:textId="77777777" w:rsidR="00672411" w:rsidRPr="00903302" w:rsidRDefault="00672411" w:rsidP="00672411">
      <w:pPr>
        <w:pStyle w:val="StandardWeb"/>
        <w:rPr>
          <w:rFonts w:asciiTheme="minorHAnsi" w:eastAsiaTheme="minorHAnsi" w:hAnsiTheme="minorHAnsi" w:cstheme="minorBidi"/>
          <w:lang w:eastAsia="en-US"/>
        </w:rPr>
      </w:pPr>
      <w:r w:rsidRPr="00903302">
        <w:rPr>
          <w:rFonts w:asciiTheme="minorHAnsi" w:eastAsiaTheme="minorHAnsi" w:hAnsiTheme="minorHAnsi" w:cstheme="minorBidi"/>
          <w:lang w:eastAsia="en-US"/>
        </w:rPr>
        <w:t xml:space="preserve">I am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writing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express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my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concern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about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Cấn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Thị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Thêu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her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sons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Phương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Tư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who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have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been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prison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for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six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years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solely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because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have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exercised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their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right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freedom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expression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>. </w:t>
      </w:r>
    </w:p>
    <w:p w14:paraId="11270B6E" w14:textId="77777777" w:rsidR="00672411" w:rsidRPr="00903302" w:rsidRDefault="00672411" w:rsidP="00672411">
      <w:pPr>
        <w:pStyle w:val="StandardWeb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Between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2017 and 20202,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three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activists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spoke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up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for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people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Đồng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Tâm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> 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village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in a high-profile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land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dispute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. In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January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2020,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police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raided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village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Cấn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Thị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Thêu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Phương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Tư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> 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posted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about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incident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human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rights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violations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on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their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social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media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platforms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. In June 2020,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were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arrested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charged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with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"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making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storing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spreading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information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materials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items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for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purpose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opposing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State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Socialist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Republic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Viet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Nam". In May 2021,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Cấn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Thị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Thêu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 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Tư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were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sentenced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eight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years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prison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three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years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probation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Phương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 was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sentenced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ten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years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jail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five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years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probation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December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2021. The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health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Cấn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Thị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Thêu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has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severely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deteriorated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while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in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prison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>.</w:t>
      </w:r>
    </w:p>
    <w:p w14:paraId="21EE394E" w14:textId="77777777" w:rsidR="00672411" w:rsidRPr="00903302" w:rsidRDefault="00672411" w:rsidP="00672411">
      <w:pPr>
        <w:pStyle w:val="StandardWeb"/>
        <w:rPr>
          <w:rFonts w:asciiTheme="minorHAnsi" w:eastAsiaTheme="minorHAnsi" w:hAnsiTheme="minorHAnsi" w:cstheme="minorBidi"/>
          <w:lang w:eastAsia="en-US"/>
        </w:rPr>
      </w:pPr>
      <w:r w:rsidRPr="00903302">
        <w:rPr>
          <w:rFonts w:asciiTheme="minorHAnsi" w:eastAsiaTheme="minorHAnsi" w:hAnsiTheme="minorHAnsi" w:cstheme="minorBidi"/>
          <w:lang w:eastAsia="en-US"/>
        </w:rPr>
        <w:t xml:space="preserve">I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urge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you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support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immediate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unconditional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release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Cấn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Thị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Thêu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Phương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und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Trịnh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Bá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Tư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Pending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their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release,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please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ensure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that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are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protected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from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torture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other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ill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-treatment and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that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they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have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access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to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adequate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medical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care.</w:t>
      </w:r>
    </w:p>
    <w:p w14:paraId="4B191D9B" w14:textId="77777777" w:rsidR="00672411" w:rsidRPr="00903302" w:rsidRDefault="00672411" w:rsidP="00672411">
      <w:pPr>
        <w:pStyle w:val="StandardWeb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Yours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903302">
        <w:rPr>
          <w:rFonts w:asciiTheme="minorHAnsi" w:eastAsiaTheme="minorHAnsi" w:hAnsiTheme="minorHAnsi" w:cstheme="minorBidi"/>
          <w:lang w:eastAsia="en-US"/>
        </w:rPr>
        <w:t>sincerely</w:t>
      </w:r>
      <w:proofErr w:type="spellEnd"/>
      <w:r w:rsidRPr="00903302">
        <w:rPr>
          <w:rFonts w:asciiTheme="minorHAnsi" w:eastAsiaTheme="minorHAnsi" w:hAnsiTheme="minorHAnsi" w:cstheme="minorBidi"/>
          <w:lang w:eastAsia="en-US"/>
        </w:rPr>
        <w:t>,</w:t>
      </w:r>
    </w:p>
    <w:p w14:paraId="32196F0B" w14:textId="77777777" w:rsidR="00B358C4" w:rsidRPr="00B358C4" w:rsidRDefault="00B358C4">
      <w:pPr>
        <w:rPr>
          <w:sz w:val="24"/>
          <w:szCs w:val="24"/>
        </w:rPr>
      </w:pPr>
    </w:p>
    <w:sectPr w:rsidR="00B358C4" w:rsidRPr="00B358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C4"/>
    <w:rsid w:val="004C4014"/>
    <w:rsid w:val="00672411"/>
    <w:rsid w:val="00903302"/>
    <w:rsid w:val="00B3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7C86"/>
  <w15:chartTrackingRefBased/>
  <w15:docId w15:val="{BDC12476-DAE9-42A2-ADD2-4816B4B1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1D8ADEE26B2647BE0E1F81DB5E7A20" ma:contentTypeVersion="9" ma:contentTypeDescription="Ein neues Dokument erstellen." ma:contentTypeScope="" ma:versionID="959e872ceb3bc4d117b2bbedf2640295">
  <xsd:schema xmlns:xsd="http://www.w3.org/2001/XMLSchema" xmlns:xs="http://www.w3.org/2001/XMLSchema" xmlns:p="http://schemas.microsoft.com/office/2006/metadata/properties" xmlns:ns2="7a9e5aab-617d-4160-a0e2-8d2a3c55cee2" targetNamespace="http://schemas.microsoft.com/office/2006/metadata/properties" ma:root="true" ma:fieldsID="4561e41528e447f3503e6567f0e3d1ca" ns2:_="">
    <xsd:import namespace="7a9e5aab-617d-4160-a0e2-8d2a3c55c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e5aab-617d-4160-a0e2-8d2a3c55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12930a-8d37-465e-8dac-08a00dbbd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e5aab-617d-4160-a0e2-8d2a3c55c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97D63-C696-4CAB-BB66-926836C03435}"/>
</file>

<file path=customXml/itemProps2.xml><?xml version="1.0" encoding="utf-8"?>
<ds:datastoreItem xmlns:ds="http://schemas.openxmlformats.org/officeDocument/2006/customXml" ds:itemID="{41923CEF-3623-4BFE-AF25-0AEB71C3D43F}"/>
</file>

<file path=customXml/itemProps3.xml><?xml version="1.0" encoding="utf-8"?>
<ds:datastoreItem xmlns:ds="http://schemas.openxmlformats.org/officeDocument/2006/customXml" ds:itemID="{52E9961A-31DD-4F4A-A630-0F5229B92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cp:lastPrinted>2026-07-02T08:50:00Z</cp:lastPrinted>
  <dcterms:created xsi:type="dcterms:W3CDTF">2026-07-02T08:49:00Z</dcterms:created>
  <dcterms:modified xsi:type="dcterms:W3CDTF">2026-07-02T08:51:00Z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0x010100111D8ADEE26B2647BE0E1F81DB5E7A20</vt:lpwstr>
  </property>
</Properties>
</file>